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CFD6D" w14:textId="5ADC7569" w:rsidR="000F2F45" w:rsidRDefault="000F2F45" w:rsidP="000F2F45">
      <w:pPr>
        <w:pStyle w:val="CRCoverPage"/>
        <w:tabs>
          <w:tab w:val="right" w:pos="9639"/>
        </w:tabs>
        <w:spacing w:after="0"/>
        <w:rPr>
          <w:b/>
          <w:i/>
          <w:noProof/>
          <w:sz w:val="28"/>
        </w:rPr>
      </w:pPr>
      <w:bookmarkStart w:id="0" w:name="_Hlk145491888"/>
      <w:r>
        <w:rPr>
          <w:b/>
          <w:noProof/>
          <w:sz w:val="24"/>
        </w:rPr>
        <w:t>3GPP TSG CT WG3 Meeting #1</w:t>
      </w:r>
      <w:r w:rsidR="00AA0674">
        <w:rPr>
          <w:b/>
          <w:noProof/>
          <w:sz w:val="24"/>
        </w:rPr>
        <w:t>4</w:t>
      </w:r>
      <w:r w:rsidR="00DF229B">
        <w:rPr>
          <w:b/>
          <w:noProof/>
          <w:sz w:val="24"/>
        </w:rPr>
        <w:t>5</w:t>
      </w:r>
      <w:r>
        <w:rPr>
          <w:b/>
          <w:i/>
          <w:noProof/>
          <w:sz w:val="28"/>
        </w:rPr>
        <w:tab/>
      </w:r>
      <w:r w:rsidRPr="008E714F">
        <w:rPr>
          <w:b/>
          <w:iCs/>
          <w:noProof/>
          <w:sz w:val="28"/>
        </w:rPr>
        <w:t>C3-2</w:t>
      </w:r>
      <w:r w:rsidR="00AA0674" w:rsidRPr="008E714F">
        <w:rPr>
          <w:b/>
          <w:iCs/>
          <w:noProof/>
          <w:sz w:val="28"/>
        </w:rPr>
        <w:t>6</w:t>
      </w:r>
      <w:r w:rsidR="006D3F74" w:rsidRPr="008E714F">
        <w:rPr>
          <w:b/>
          <w:iCs/>
          <w:noProof/>
          <w:sz w:val="28"/>
        </w:rPr>
        <w:t>0</w:t>
      </w:r>
      <w:r w:rsidR="00C30BA6">
        <w:rPr>
          <w:b/>
          <w:iCs/>
          <w:noProof/>
          <w:sz w:val="28"/>
        </w:rPr>
        <w:t>061</w:t>
      </w:r>
    </w:p>
    <w:bookmarkEnd w:id="0"/>
    <w:p w14:paraId="4C2F3EDA" w14:textId="2794D551" w:rsidR="00DD179A" w:rsidRDefault="00E55C54" w:rsidP="00E55C54">
      <w:pPr>
        <w:pStyle w:val="CRCoverPage"/>
        <w:outlineLvl w:val="0"/>
        <w:rPr>
          <w:b/>
          <w:noProof/>
          <w:sz w:val="24"/>
        </w:rPr>
      </w:pPr>
      <w:r>
        <w:fldChar w:fldCharType="begin"/>
      </w:r>
      <w:r>
        <w:instrText xml:space="preserve"> DOCPROPERTY  Location  \* MERGEFORMAT </w:instrText>
      </w:r>
      <w:r>
        <w:fldChar w:fldCharType="separate"/>
      </w:r>
      <w:r>
        <w:rPr>
          <w:b/>
          <w:noProof/>
          <w:sz w:val="24"/>
        </w:rPr>
        <w:t>Goa</w:t>
      </w:r>
      <w:r>
        <w:rPr>
          <w:b/>
          <w:noProof/>
          <w:sz w:val="24"/>
        </w:rPr>
        <w:fldChar w:fldCharType="end"/>
      </w:r>
      <w:r>
        <w:rPr>
          <w:b/>
          <w:noProof/>
          <w:sz w:val="24"/>
        </w:rPr>
        <w:t>,</w:t>
      </w:r>
      <w:fldSimple w:instr=" DOCPROPERTY  Country  \* MERGEFORMAT ">
        <w:r>
          <w:rPr>
            <w:b/>
            <w:noProof/>
            <w:sz w:val="24"/>
          </w:rPr>
          <w:t xml:space="preserve"> India</w:t>
        </w:r>
      </w:fldSimple>
      <w:r>
        <w:rPr>
          <w:b/>
          <w:noProof/>
          <w:sz w:val="24"/>
        </w:rPr>
        <w:t>,</w:t>
      </w:r>
      <w:r w:rsidR="00D928E6">
        <w:rPr>
          <w:b/>
          <w:noProof/>
          <w:sz w:val="24"/>
        </w:rPr>
        <w:t xml:space="preserve"> </w:t>
      </w:r>
      <w:fldSimple w:instr=" DOCPROPERTY  StartDate  \* MERGEFORMAT ">
        <w:r>
          <w:rPr>
            <w:b/>
            <w:noProof/>
            <w:sz w:val="24"/>
          </w:rPr>
          <w:t>9</w:t>
        </w:r>
      </w:fldSimple>
      <w:r>
        <w:rPr>
          <w:b/>
          <w:noProof/>
          <w:sz w:val="24"/>
        </w:rPr>
        <w:t xml:space="preserve"> – </w:t>
      </w:r>
      <w:fldSimple w:instr=" DOCPROPERTY  EndDate  \* MERGEFORMAT ">
        <w:r>
          <w:rPr>
            <w:b/>
            <w:noProof/>
            <w:sz w:val="24"/>
          </w:rPr>
          <w:t>13 February 202</w:t>
        </w:r>
      </w:fldSimple>
      <w:r>
        <w:rPr>
          <w:b/>
          <w:noProof/>
          <w:sz w:val="24"/>
        </w:rPr>
        <w:t>6</w:t>
      </w:r>
    </w:p>
    <w:p w14:paraId="6ECFF91D" w14:textId="14ECE702" w:rsidR="00C30BA6" w:rsidRPr="00827C88" w:rsidRDefault="00C30BA6" w:rsidP="00C30BA6">
      <w:pPr>
        <w:pStyle w:val="CRCoverPage"/>
        <w:tabs>
          <w:tab w:val="right" w:pos="9639"/>
        </w:tabs>
        <w:spacing w:after="0"/>
        <w:rPr>
          <w:b/>
          <w:noProof/>
          <w:sz w:val="24"/>
        </w:rPr>
      </w:pPr>
      <w:r w:rsidRPr="00827C88">
        <w:rPr>
          <w:b/>
          <w:noProof/>
          <w:sz w:val="24"/>
        </w:rPr>
        <w:t>3GPP TSG CT WG</w:t>
      </w:r>
      <w:r>
        <w:rPr>
          <w:b/>
          <w:noProof/>
          <w:sz w:val="24"/>
        </w:rPr>
        <w:t>1</w:t>
      </w:r>
      <w:r w:rsidRPr="00827C88">
        <w:rPr>
          <w:b/>
          <w:noProof/>
          <w:sz w:val="24"/>
        </w:rPr>
        <w:t xml:space="preserve"> Meeting #1</w:t>
      </w:r>
      <w:r>
        <w:rPr>
          <w:b/>
          <w:noProof/>
          <w:sz w:val="24"/>
        </w:rPr>
        <w:t>59</w:t>
      </w:r>
      <w:r w:rsidRPr="00827C88">
        <w:rPr>
          <w:b/>
          <w:noProof/>
          <w:sz w:val="24"/>
        </w:rPr>
        <w:tab/>
      </w:r>
      <w:r w:rsidRPr="00F7649C">
        <w:rPr>
          <w:b/>
          <w:iCs/>
          <w:noProof/>
          <w:sz w:val="28"/>
        </w:rPr>
        <w:t>C1-26</w:t>
      </w:r>
      <w:r>
        <w:rPr>
          <w:b/>
          <w:iCs/>
          <w:noProof/>
          <w:sz w:val="28"/>
        </w:rPr>
        <w:t>0323</w:t>
      </w:r>
    </w:p>
    <w:p w14:paraId="3B94B922" w14:textId="77777777" w:rsidR="00C30BA6" w:rsidRPr="00A4356C" w:rsidRDefault="00C30BA6" w:rsidP="00C30BA6">
      <w:pPr>
        <w:pStyle w:val="CRCoverPage"/>
        <w:tabs>
          <w:tab w:val="right" w:pos="9639"/>
        </w:tabs>
        <w:spacing w:after="0"/>
        <w:rPr>
          <w:b/>
          <w:noProof/>
          <w:sz w:val="24"/>
        </w:rPr>
      </w:pPr>
      <w:r w:rsidRPr="00827C88">
        <w:rPr>
          <w:b/>
          <w:noProof/>
          <w:sz w:val="24"/>
        </w:rPr>
        <w:t>Goa, India, 9 – 13 February 2026</w:t>
      </w:r>
      <w:r w:rsidRPr="00A4356C">
        <w:rPr>
          <w:b/>
          <w:noProof/>
          <w:sz w:val="24"/>
        </w:rPr>
        <w:tab/>
      </w:r>
    </w:p>
    <w:p w14:paraId="538F20E5" w14:textId="77777777" w:rsidR="00C30BA6" w:rsidRPr="00B652AC" w:rsidRDefault="00C30BA6" w:rsidP="00C30BA6">
      <w:pPr>
        <w:pBdr>
          <w:bottom w:val="single" w:sz="4" w:space="1" w:color="auto"/>
        </w:pBdr>
        <w:tabs>
          <w:tab w:val="right" w:pos="9639"/>
        </w:tabs>
        <w:jc w:val="both"/>
        <w:outlineLvl w:val="0"/>
        <w:rPr>
          <w:rFonts w:ascii="Arial" w:eastAsia="DengXian" w:hAnsi="Arial" w:cs="Arial"/>
          <w:b/>
          <w:sz w:val="24"/>
          <w:lang w:eastAsia="zh-CN"/>
        </w:rPr>
      </w:pPr>
    </w:p>
    <w:p w14:paraId="2470E795" w14:textId="266E6362" w:rsidR="008D5FF1" w:rsidRDefault="008D5FF1" w:rsidP="008D5FF1">
      <w:pPr>
        <w:ind w:left="2127" w:hanging="2127"/>
        <w:rPr>
          <w:rFonts w:ascii="Arial" w:hAnsi="Arial" w:cs="Arial"/>
          <w:b/>
          <w:lang w:eastAsia="ja-JP"/>
        </w:rPr>
      </w:pPr>
      <w:r>
        <w:rPr>
          <w:rFonts w:ascii="Arial" w:hAnsi="Arial" w:cs="Arial"/>
          <w:b/>
        </w:rPr>
        <w:t>Source:</w:t>
      </w:r>
      <w:r>
        <w:rPr>
          <w:rFonts w:ascii="Arial" w:hAnsi="Arial" w:cs="Arial"/>
          <w:b/>
        </w:rPr>
        <w:tab/>
        <w:t>Ericsson</w:t>
      </w:r>
    </w:p>
    <w:p w14:paraId="1A71184C" w14:textId="36BC5F92" w:rsidR="008D5FF1" w:rsidRDefault="008D5FF1" w:rsidP="008D5FF1">
      <w:pPr>
        <w:ind w:left="2127" w:hanging="2127"/>
        <w:rPr>
          <w:rFonts w:ascii="Arial" w:hAnsi="Arial" w:cs="Arial"/>
          <w:b/>
        </w:rPr>
      </w:pPr>
      <w:r>
        <w:rPr>
          <w:rFonts w:ascii="Arial" w:hAnsi="Arial" w:cs="Arial"/>
          <w:b/>
        </w:rPr>
        <w:t>Title:</w:t>
      </w:r>
      <w:r>
        <w:rPr>
          <w:rFonts w:ascii="Arial" w:hAnsi="Arial" w:cs="Arial"/>
          <w:b/>
        </w:rPr>
        <w:tab/>
        <w:t xml:space="preserve">Discussion on </w:t>
      </w:r>
      <w:r w:rsidR="00C32054">
        <w:rPr>
          <w:rFonts w:ascii="Arial" w:hAnsi="Arial" w:cs="Arial"/>
          <w:b/>
        </w:rPr>
        <w:t xml:space="preserve">protocol study for </w:t>
      </w:r>
      <w:r w:rsidR="008E714F">
        <w:rPr>
          <w:rFonts w:ascii="Arial" w:hAnsi="Arial" w:cs="Arial"/>
          <w:b/>
        </w:rPr>
        <w:t>6G</w:t>
      </w:r>
      <w:r w:rsidR="00C32054">
        <w:rPr>
          <w:rFonts w:ascii="Arial" w:hAnsi="Arial" w:cs="Arial"/>
          <w:b/>
        </w:rPr>
        <w:t xml:space="preserve"> AI</w:t>
      </w:r>
    </w:p>
    <w:p w14:paraId="7FBDD4ED" w14:textId="6B69E049" w:rsidR="008D5FF1" w:rsidRDefault="008D5FF1" w:rsidP="008D5FF1">
      <w:pPr>
        <w:ind w:left="2127" w:hanging="2127"/>
        <w:rPr>
          <w:rFonts w:ascii="Arial" w:hAnsi="Arial" w:cs="Arial"/>
          <w:b/>
        </w:rPr>
      </w:pPr>
      <w:r>
        <w:rPr>
          <w:rFonts w:ascii="Arial" w:hAnsi="Arial" w:cs="Arial"/>
          <w:b/>
        </w:rPr>
        <w:t>Document for:</w:t>
      </w:r>
      <w:r>
        <w:rPr>
          <w:rFonts w:ascii="Arial" w:hAnsi="Arial" w:cs="Arial"/>
          <w:b/>
        </w:rPr>
        <w:tab/>
      </w:r>
      <w:r w:rsidR="0044692C">
        <w:rPr>
          <w:rFonts w:ascii="Arial" w:hAnsi="Arial" w:cs="Arial"/>
          <w:b/>
        </w:rPr>
        <w:t>Discussion</w:t>
      </w:r>
    </w:p>
    <w:p w14:paraId="309E8694" w14:textId="518D03D8" w:rsidR="008D5FF1" w:rsidRDefault="008D5FF1" w:rsidP="008D5FF1">
      <w:pPr>
        <w:ind w:left="2127" w:hanging="2127"/>
        <w:outlineLvl w:val="0"/>
        <w:rPr>
          <w:rFonts w:ascii="Arial" w:hAnsi="Arial" w:cs="Arial"/>
          <w:b/>
        </w:rPr>
      </w:pPr>
      <w:r>
        <w:rPr>
          <w:rFonts w:ascii="Arial" w:hAnsi="Arial" w:cs="Arial"/>
          <w:b/>
        </w:rPr>
        <w:t>Agenda Item:</w:t>
      </w:r>
      <w:r>
        <w:rPr>
          <w:rFonts w:ascii="Arial" w:hAnsi="Arial" w:cs="Arial"/>
          <w:b/>
        </w:rPr>
        <w:tab/>
      </w:r>
      <w:r w:rsidR="00402FDE">
        <w:rPr>
          <w:rFonts w:ascii="Arial" w:hAnsi="Arial" w:cs="Arial"/>
          <w:b/>
        </w:rPr>
        <w:t>20</w:t>
      </w:r>
      <w:r w:rsidR="00423938">
        <w:rPr>
          <w:rFonts w:ascii="Arial" w:hAnsi="Arial" w:cs="Arial"/>
          <w:b/>
        </w:rPr>
        <w:t>.</w:t>
      </w:r>
      <w:r w:rsidR="008E714F">
        <w:rPr>
          <w:rFonts w:ascii="Arial" w:hAnsi="Arial" w:cs="Arial"/>
          <w:b/>
        </w:rPr>
        <w:t>2</w:t>
      </w:r>
      <w:r w:rsidR="00BF3564" w:rsidRPr="00BF3564">
        <w:rPr>
          <w:rFonts w:ascii="Arial" w:hAnsi="Arial" w:cs="Arial"/>
          <w:b/>
        </w:rPr>
        <w:t xml:space="preserve"> (CT3) / 20.2.1 (CT1)</w:t>
      </w:r>
    </w:p>
    <w:p w14:paraId="570DE6D8" w14:textId="77777777" w:rsidR="008D5FF1" w:rsidRDefault="008D5FF1" w:rsidP="008D5FF1">
      <w:pPr>
        <w:rPr>
          <w:rFonts w:ascii="Arial" w:hAnsi="Arial" w:cs="Arial"/>
          <w:i/>
        </w:rPr>
      </w:pPr>
      <w:r>
        <w:rPr>
          <w:rFonts w:ascii="Arial" w:hAnsi="Arial" w:cs="Arial"/>
          <w:i/>
        </w:rPr>
        <w:t>Abstract of the contribution:</w:t>
      </w:r>
    </w:p>
    <w:p w14:paraId="087F43C5" w14:textId="360DE8DC" w:rsidR="00C022E3" w:rsidRDefault="00C022E3">
      <w:pPr>
        <w:pStyle w:val="Heading1"/>
      </w:pPr>
      <w:bookmarkStart w:id="1" w:name="_Hlk220941949"/>
      <w:r>
        <w:t>1</w:t>
      </w:r>
      <w:r>
        <w:tab/>
      </w:r>
      <w:r w:rsidR="0044692C">
        <w:t>Introduction</w:t>
      </w:r>
    </w:p>
    <w:bookmarkEnd w:id="1"/>
    <w:p w14:paraId="456D1B40" w14:textId="327A3AAD" w:rsidR="0099078C" w:rsidRPr="0099078C" w:rsidRDefault="004977A8" w:rsidP="0044692C">
      <w:r>
        <w:t>This paper d</w:t>
      </w:r>
      <w:r w:rsidRPr="004977A8">
        <w:t>iscuss</w:t>
      </w:r>
      <w:r>
        <w:t>es</w:t>
      </w:r>
      <w:r w:rsidRPr="004977A8">
        <w:t xml:space="preserve"> the status of KI#18 and KI#19 in </w:t>
      </w:r>
      <w:r w:rsidR="00415D39">
        <w:t xml:space="preserve">the </w:t>
      </w:r>
      <w:r w:rsidRPr="004977A8">
        <w:t>SA2 study item FS_6G_ARC and other stage 2 WGs stud</w:t>
      </w:r>
      <w:r w:rsidR="00415D39">
        <w:t>ies</w:t>
      </w:r>
      <w:r w:rsidRPr="004977A8">
        <w:t xml:space="preserve"> on 6G AI, in order to indicate current status and identify impacts for </w:t>
      </w:r>
      <w:r w:rsidR="002009D8">
        <w:t xml:space="preserve">the </w:t>
      </w:r>
      <w:r w:rsidRPr="004977A8">
        <w:t xml:space="preserve">related protocol study </w:t>
      </w:r>
      <w:r w:rsidR="0044692C">
        <w:t xml:space="preserve">on 6G AI </w:t>
      </w:r>
      <w:r w:rsidRPr="004977A8">
        <w:t>in CT WGs.</w:t>
      </w:r>
    </w:p>
    <w:p w14:paraId="5C90F868" w14:textId="77777777" w:rsidR="00C022E3" w:rsidRDefault="00C022E3">
      <w:pPr>
        <w:pStyle w:val="Heading1"/>
      </w:pPr>
      <w:r>
        <w:t>2</w:t>
      </w:r>
      <w:r>
        <w:tab/>
        <w:t>References</w:t>
      </w:r>
    </w:p>
    <w:p w14:paraId="18E37227" w14:textId="7A2BF53A" w:rsidR="00C32054" w:rsidRDefault="00796626" w:rsidP="006D3F74">
      <w:pPr>
        <w:pStyle w:val="Reference"/>
      </w:pPr>
      <w:r w:rsidRPr="00796626">
        <w:t>[1]</w:t>
      </w:r>
      <w:r w:rsidR="00204BD6">
        <w:tab/>
        <w:t>3GPP TR 23.</w:t>
      </w:r>
      <w:r w:rsidR="006D3F74">
        <w:t>801</w:t>
      </w:r>
      <w:r w:rsidR="00204BD6">
        <w:t>-</w:t>
      </w:r>
      <w:r w:rsidR="006D3F74">
        <w:t>01-030</w:t>
      </w:r>
      <w:r w:rsidR="000C111C">
        <w:t xml:space="preserve">: </w:t>
      </w:r>
      <w:r w:rsidR="00EF53D0" w:rsidRPr="00796626">
        <w:t>"</w:t>
      </w:r>
      <w:r w:rsidR="006D3F74" w:rsidRPr="006D3F74">
        <w:t xml:space="preserve"> </w:t>
      </w:r>
      <w:r w:rsidR="006D3F74">
        <w:t>Study on Architecture for 6G System; Stage</w:t>
      </w:r>
      <w:r w:rsidR="00C32054">
        <w:t xml:space="preserve"> 2</w:t>
      </w:r>
      <w:r w:rsidR="00425FC1">
        <w:t xml:space="preserve"> (Release 20)</w:t>
      </w:r>
      <w:r w:rsidR="006D3F74" w:rsidRPr="00796626">
        <w:t>"</w:t>
      </w:r>
    </w:p>
    <w:p w14:paraId="403FBB2C" w14:textId="767BB816" w:rsidR="0008757A" w:rsidRDefault="0008757A" w:rsidP="0008757A">
      <w:pPr>
        <w:pStyle w:val="Reference"/>
      </w:pPr>
      <w:r w:rsidRPr="00796626">
        <w:t>[</w:t>
      </w:r>
      <w:r>
        <w:t>2</w:t>
      </w:r>
      <w:r w:rsidRPr="00796626">
        <w:t>]</w:t>
      </w:r>
      <w:r>
        <w:tab/>
        <w:t xml:space="preserve">3GPP TR 33.801-01-020: </w:t>
      </w:r>
      <w:r w:rsidRPr="00796626">
        <w:t>"</w:t>
      </w:r>
      <w:r w:rsidRPr="006D3F74">
        <w:t xml:space="preserve"> </w:t>
      </w:r>
      <w:r w:rsidRPr="0008757A">
        <w:t>Study on Security for the 6G System</w:t>
      </w:r>
      <w:r>
        <w:t xml:space="preserve"> (Release</w:t>
      </w:r>
      <w:r w:rsidR="00425FC1">
        <w:t xml:space="preserve"> 20)</w:t>
      </w:r>
      <w:r w:rsidRPr="00796626">
        <w:t>"</w:t>
      </w:r>
    </w:p>
    <w:p w14:paraId="64C89A38" w14:textId="77777777" w:rsidR="00C022E3" w:rsidRDefault="00C022E3">
      <w:pPr>
        <w:pStyle w:val="Heading1"/>
      </w:pPr>
      <w:r>
        <w:t>3</w:t>
      </w:r>
      <w:r>
        <w:tab/>
        <w:t>Rationale</w:t>
      </w:r>
    </w:p>
    <w:p w14:paraId="54304FAB" w14:textId="17DB41BB" w:rsidR="0008757A" w:rsidRDefault="00212BC2" w:rsidP="009859E2">
      <w:pPr>
        <w:rPr>
          <w:lang w:val="en-US"/>
        </w:rPr>
      </w:pPr>
      <w:r>
        <w:rPr>
          <w:lang w:val="en-US"/>
        </w:rPr>
        <w:t>SA</w:t>
      </w:r>
      <w:r w:rsidR="009859E2">
        <w:rPr>
          <w:lang w:val="en-US"/>
        </w:rPr>
        <w:t xml:space="preserve">2 defined KI#18 AI for 6G architecture </w:t>
      </w:r>
      <w:r w:rsidR="00F97334">
        <w:rPr>
          <w:lang w:val="en-US"/>
        </w:rPr>
        <w:t>mapping to WT#3.1</w:t>
      </w:r>
      <w:r w:rsidR="008B2ED7">
        <w:rPr>
          <w:lang w:val="en-US"/>
        </w:rPr>
        <w:t>,</w:t>
      </w:r>
      <w:r w:rsidR="00F97334">
        <w:rPr>
          <w:lang w:val="en-US"/>
        </w:rPr>
        <w:t xml:space="preserve"> </w:t>
      </w:r>
      <w:r w:rsidR="009859E2">
        <w:rPr>
          <w:lang w:val="en-US"/>
        </w:rPr>
        <w:t>and KI#19 6G Network for AI</w:t>
      </w:r>
      <w:r>
        <w:rPr>
          <w:lang w:val="en-US"/>
        </w:rPr>
        <w:t xml:space="preserve"> </w:t>
      </w:r>
      <w:r w:rsidR="00F97334">
        <w:rPr>
          <w:lang w:val="en-US"/>
        </w:rPr>
        <w:t>mapping to WT#3.2</w:t>
      </w:r>
      <w:r w:rsidR="00A84AD6">
        <w:rPr>
          <w:lang w:val="en-US"/>
        </w:rPr>
        <w:t>,</w:t>
      </w:r>
      <w:r w:rsidR="00F97334">
        <w:rPr>
          <w:lang w:val="en-US"/>
        </w:rPr>
        <w:t xml:space="preserve"> </w:t>
      </w:r>
      <w:r w:rsidR="009859E2">
        <w:rPr>
          <w:lang w:val="en-US"/>
        </w:rPr>
        <w:t xml:space="preserve">have been approved in </w:t>
      </w:r>
      <w:r w:rsidR="00F97334">
        <w:rPr>
          <w:lang w:val="en-US"/>
        </w:rPr>
        <w:t xml:space="preserve">the latest </w:t>
      </w:r>
      <w:r w:rsidR="009859E2">
        <w:rPr>
          <w:lang w:val="en-US"/>
        </w:rPr>
        <w:t>TR</w:t>
      </w:r>
      <w:r w:rsidR="00873F6A" w:rsidRPr="00C52D07">
        <w:rPr>
          <w:rFonts w:eastAsia="Times New Roman"/>
        </w:rPr>
        <w:t> </w:t>
      </w:r>
      <w:r w:rsidR="009859E2">
        <w:rPr>
          <w:lang w:val="en-US"/>
        </w:rPr>
        <w:t xml:space="preserve">23.801-01-030. </w:t>
      </w:r>
      <w:r w:rsidR="00F97334">
        <w:rPr>
          <w:lang w:val="en-US"/>
        </w:rPr>
        <w:t xml:space="preserve">Only general </w:t>
      </w:r>
      <w:r w:rsidR="009859E2">
        <w:rPr>
          <w:lang w:val="en-US"/>
        </w:rPr>
        <w:t>descriptions li</w:t>
      </w:r>
      <w:r w:rsidR="009859E2" w:rsidRPr="003664C8">
        <w:rPr>
          <w:lang w:val="en-US"/>
        </w:rPr>
        <w:t>ke whether and how to provide an architecture for AI to fulfil…and whether and how</w:t>
      </w:r>
      <w:r w:rsidR="009859E2">
        <w:rPr>
          <w:lang w:val="en-US"/>
        </w:rPr>
        <w:t xml:space="preserve"> to support or enable…which is </w:t>
      </w:r>
      <w:r w:rsidR="008E714F">
        <w:rPr>
          <w:lang w:val="en-US"/>
        </w:rPr>
        <w:t xml:space="preserve">still </w:t>
      </w:r>
      <w:r w:rsidR="009859E2">
        <w:rPr>
          <w:lang w:val="en-US"/>
        </w:rPr>
        <w:t xml:space="preserve">lack of corresponding solutions and conclusion on </w:t>
      </w:r>
      <w:proofErr w:type="gramStart"/>
      <w:r w:rsidR="009859E2">
        <w:rPr>
          <w:lang w:val="en-US"/>
        </w:rPr>
        <w:t>whether or not</w:t>
      </w:r>
      <w:proofErr w:type="gramEnd"/>
      <w:r w:rsidR="009859E2">
        <w:rPr>
          <w:lang w:val="en-US"/>
        </w:rPr>
        <w:t xml:space="preserve"> and how to define the </w:t>
      </w:r>
      <w:r w:rsidR="00F97334">
        <w:rPr>
          <w:lang w:val="en-US"/>
        </w:rPr>
        <w:t>related</w:t>
      </w:r>
      <w:r w:rsidR="009859E2">
        <w:rPr>
          <w:lang w:val="en-US"/>
        </w:rPr>
        <w:t xml:space="preserve"> architecture, interface, functionality and procedures etc.</w:t>
      </w:r>
    </w:p>
    <w:p w14:paraId="632EED5D" w14:textId="6743673A" w:rsidR="0008757A" w:rsidRDefault="0008757A" w:rsidP="009859E2">
      <w:pPr>
        <w:rPr>
          <w:lang w:val="en-US"/>
        </w:rPr>
      </w:pPr>
      <w:r>
        <w:rPr>
          <w:lang w:val="en-US"/>
        </w:rPr>
        <w:t xml:space="preserve">SA6 </w:t>
      </w:r>
      <w:r w:rsidR="00F97334" w:rsidRPr="00F97334">
        <w:rPr>
          <w:lang w:val="en-US"/>
        </w:rPr>
        <w:t>New study on 6G Application Enablement</w:t>
      </w:r>
      <w:r w:rsidR="00F97334">
        <w:rPr>
          <w:lang w:val="en-US"/>
        </w:rPr>
        <w:t xml:space="preserve"> (FS_6G_APP) has been approved in SA#110 plenary</w:t>
      </w:r>
      <w:r w:rsidR="003664C8">
        <w:rPr>
          <w:lang w:val="en-US"/>
        </w:rPr>
        <w:t xml:space="preserve"> which includes WT#1.3 and WT#3.1 related to agentic AI</w:t>
      </w:r>
      <w:r w:rsidR="00F97334">
        <w:rPr>
          <w:lang w:val="en-US"/>
        </w:rPr>
        <w:t>,</w:t>
      </w:r>
      <w:r w:rsidR="008B2769">
        <w:rPr>
          <w:lang w:val="en-US"/>
        </w:rPr>
        <w:t xml:space="preserve"> the</w:t>
      </w:r>
      <w:r w:rsidR="00F97334">
        <w:rPr>
          <w:lang w:val="en-US"/>
        </w:rPr>
        <w:t xml:space="preserve"> corresponding TR</w:t>
      </w:r>
      <w:r w:rsidR="00873F6A" w:rsidRPr="00C52D07">
        <w:rPr>
          <w:rFonts w:eastAsia="Times New Roman"/>
        </w:rPr>
        <w:t> </w:t>
      </w:r>
      <w:r w:rsidR="00F97334">
        <w:rPr>
          <w:lang w:val="en-US"/>
        </w:rPr>
        <w:t xml:space="preserve">23.801-02 </w:t>
      </w:r>
      <w:bookmarkStart w:id="2" w:name="_Hlk220355130"/>
      <w:r w:rsidR="00F97334">
        <w:rPr>
          <w:lang w:val="en-US"/>
        </w:rPr>
        <w:t xml:space="preserve">has no draft version </w:t>
      </w:r>
      <w:r w:rsidR="008B2769">
        <w:rPr>
          <w:lang w:val="en-US"/>
        </w:rPr>
        <w:t xml:space="preserve">and </w:t>
      </w:r>
      <w:r w:rsidR="008B2769" w:rsidRPr="003664C8">
        <w:rPr>
          <w:lang w:val="en-US"/>
        </w:rPr>
        <w:t>no KI agreed</w:t>
      </w:r>
      <w:r w:rsidR="008B2769">
        <w:rPr>
          <w:lang w:val="en-US"/>
        </w:rPr>
        <w:t xml:space="preserve"> yet</w:t>
      </w:r>
      <w:r w:rsidR="00F97334">
        <w:rPr>
          <w:lang w:val="en-US"/>
        </w:rPr>
        <w:t>.</w:t>
      </w:r>
      <w:bookmarkEnd w:id="2"/>
    </w:p>
    <w:p w14:paraId="56126D5F" w14:textId="3E1A8AA8" w:rsidR="00F97334" w:rsidRDefault="00F97334" w:rsidP="009859E2">
      <w:pPr>
        <w:rPr>
          <w:lang w:val="en-US"/>
        </w:rPr>
      </w:pPr>
      <w:r>
        <w:rPr>
          <w:lang w:val="en-US"/>
        </w:rPr>
        <w:t>SA3 study on security for the 6G System in</w:t>
      </w:r>
      <w:r w:rsidR="00A221D0">
        <w:rPr>
          <w:lang w:val="en-US"/>
        </w:rPr>
        <w:t xml:space="preserve"> the latest draft version</w:t>
      </w:r>
      <w:r w:rsidR="008B2769">
        <w:rPr>
          <w:lang w:val="en-US"/>
        </w:rPr>
        <w:t xml:space="preserve"> </w:t>
      </w:r>
      <w:r>
        <w:rPr>
          <w:lang w:val="en-US"/>
        </w:rPr>
        <w:t>TR</w:t>
      </w:r>
      <w:r w:rsidR="00873F6A" w:rsidRPr="00C52D07">
        <w:rPr>
          <w:rFonts w:eastAsia="Times New Roman"/>
        </w:rPr>
        <w:t> </w:t>
      </w:r>
      <w:proofErr w:type="gramStart"/>
      <w:r w:rsidR="00873F6A">
        <w:t>3</w:t>
      </w:r>
      <w:r>
        <w:rPr>
          <w:lang w:val="en-US"/>
        </w:rPr>
        <w:t>3.801-</w:t>
      </w:r>
      <w:proofErr w:type="gramEnd"/>
      <w:r>
        <w:rPr>
          <w:lang w:val="en-US"/>
        </w:rPr>
        <w:t xml:space="preserve">01-020 </w:t>
      </w:r>
      <w:r w:rsidR="008B2769">
        <w:rPr>
          <w:lang w:val="en-US"/>
        </w:rPr>
        <w:t>does not contain any AI contents.</w:t>
      </w:r>
    </w:p>
    <w:p w14:paraId="7D99C048" w14:textId="47D10644" w:rsidR="00F71991" w:rsidRPr="0058789F" w:rsidRDefault="002F22A1" w:rsidP="009859E2">
      <w:pPr>
        <w:rPr>
          <w:b/>
          <w:bCs/>
          <w:lang w:val="en-US"/>
        </w:rPr>
      </w:pPr>
      <w:r>
        <w:rPr>
          <w:lang w:val="en-US"/>
        </w:rPr>
        <w:t xml:space="preserve">Thus, </w:t>
      </w:r>
      <w:r w:rsidRPr="00B21E1F">
        <w:rPr>
          <w:b/>
          <w:bCs/>
          <w:lang w:val="en-US"/>
        </w:rPr>
        <w:t xml:space="preserve">this discussion paper aims </w:t>
      </w:r>
      <w:r w:rsidR="00B373F1" w:rsidRPr="00B21E1F">
        <w:rPr>
          <w:b/>
          <w:bCs/>
          <w:lang w:val="en-US"/>
        </w:rPr>
        <w:t>to</w:t>
      </w:r>
      <w:r w:rsidR="000F26EE" w:rsidRPr="00B21E1F">
        <w:rPr>
          <w:b/>
          <w:bCs/>
          <w:lang w:val="en-US"/>
        </w:rPr>
        <w:t xml:space="preserve"> </w:t>
      </w:r>
      <w:r w:rsidR="00AE2C57">
        <w:rPr>
          <w:b/>
          <w:bCs/>
          <w:lang w:val="en-US"/>
        </w:rPr>
        <w:t xml:space="preserve">indicate </w:t>
      </w:r>
      <w:r w:rsidR="00B94BCC">
        <w:rPr>
          <w:b/>
          <w:bCs/>
          <w:lang w:val="en-US"/>
        </w:rPr>
        <w:t xml:space="preserve">the </w:t>
      </w:r>
      <w:r w:rsidR="00AE2C57">
        <w:rPr>
          <w:b/>
          <w:bCs/>
          <w:lang w:val="en-US"/>
        </w:rPr>
        <w:t xml:space="preserve">current </w:t>
      </w:r>
      <w:r w:rsidR="00B94BCC">
        <w:rPr>
          <w:b/>
          <w:bCs/>
          <w:lang w:val="en-US"/>
        </w:rPr>
        <w:t xml:space="preserve">stage 2 </w:t>
      </w:r>
      <w:r w:rsidR="00A221D0">
        <w:rPr>
          <w:b/>
          <w:bCs/>
          <w:lang w:val="en-US"/>
        </w:rPr>
        <w:t xml:space="preserve">pre-mature </w:t>
      </w:r>
      <w:r w:rsidR="00AE2C57">
        <w:rPr>
          <w:b/>
          <w:bCs/>
          <w:lang w:val="en-US"/>
        </w:rPr>
        <w:t xml:space="preserve">status </w:t>
      </w:r>
      <w:r w:rsidR="00AB6402">
        <w:rPr>
          <w:b/>
          <w:bCs/>
          <w:lang w:val="en-US"/>
        </w:rPr>
        <w:t xml:space="preserve">of 6G AI studies </w:t>
      </w:r>
      <w:r w:rsidR="00AE2C57">
        <w:rPr>
          <w:b/>
          <w:bCs/>
          <w:lang w:val="en-US"/>
        </w:rPr>
        <w:t xml:space="preserve">and </w:t>
      </w:r>
      <w:r w:rsidR="009859E2">
        <w:rPr>
          <w:b/>
          <w:bCs/>
          <w:lang w:val="en-US"/>
        </w:rPr>
        <w:t xml:space="preserve">identify the </w:t>
      </w:r>
      <w:r w:rsidR="00AE2C57" w:rsidRPr="00AE2C57">
        <w:rPr>
          <w:b/>
          <w:bCs/>
          <w:lang w:val="en-US"/>
        </w:rPr>
        <w:t xml:space="preserve">related impacts and conditions for CT WGs </w:t>
      </w:r>
      <w:r w:rsidR="00AB6402">
        <w:rPr>
          <w:b/>
          <w:bCs/>
          <w:lang w:val="en-US"/>
        </w:rPr>
        <w:t>related</w:t>
      </w:r>
      <w:r w:rsidR="009859E2">
        <w:rPr>
          <w:b/>
          <w:bCs/>
          <w:lang w:val="en-US"/>
        </w:rPr>
        <w:t xml:space="preserve"> </w:t>
      </w:r>
      <w:r w:rsidR="00805180">
        <w:rPr>
          <w:b/>
          <w:bCs/>
          <w:lang w:val="en-US"/>
        </w:rPr>
        <w:t xml:space="preserve">protocol study for </w:t>
      </w:r>
      <w:r w:rsidR="00AE2C57">
        <w:rPr>
          <w:b/>
          <w:bCs/>
          <w:lang w:val="en-US"/>
        </w:rPr>
        <w:t>6G AI.</w:t>
      </w:r>
    </w:p>
    <w:p w14:paraId="6F92821F" w14:textId="26AFEAE8" w:rsidR="00C022E3" w:rsidRDefault="00C022E3">
      <w:pPr>
        <w:pStyle w:val="Heading1"/>
      </w:pPr>
      <w:r>
        <w:t>4</w:t>
      </w:r>
      <w:r>
        <w:tab/>
        <w:t>D</w:t>
      </w:r>
      <w:r w:rsidR="00510024">
        <w:t>iscussion</w:t>
      </w:r>
    </w:p>
    <w:p w14:paraId="5BE6809B" w14:textId="490EABB5" w:rsidR="0061747E" w:rsidRDefault="008B2ADD" w:rsidP="001E36AF">
      <w:pPr>
        <w:rPr>
          <w:lang w:val="en-US"/>
        </w:rPr>
      </w:pPr>
      <w:r>
        <w:rPr>
          <w:lang w:val="en-US"/>
        </w:rPr>
        <w:t>SA2 FS_6G_ARC in TR</w:t>
      </w:r>
      <w:r w:rsidR="006E080A" w:rsidRPr="00C52D07">
        <w:rPr>
          <w:rFonts w:eastAsia="Times New Roman"/>
        </w:rPr>
        <w:t> </w:t>
      </w:r>
      <w:r>
        <w:rPr>
          <w:lang w:val="en-US"/>
        </w:rPr>
        <w:t>23.801-01-030 define</w:t>
      </w:r>
      <w:r w:rsidR="00A155C0">
        <w:rPr>
          <w:lang w:val="en-US"/>
        </w:rPr>
        <w:t>s</w:t>
      </w:r>
      <w:r>
        <w:rPr>
          <w:lang w:val="en-US"/>
        </w:rPr>
        <w:t xml:space="preserve"> 2 key issues mapping to the 2 AI related working tasks</w:t>
      </w:r>
      <w:r w:rsidR="0061747E">
        <w:rPr>
          <w:lang w:val="en-US"/>
        </w:rPr>
        <w:t>:</w:t>
      </w:r>
    </w:p>
    <w:p w14:paraId="3CB20925" w14:textId="65769DA8" w:rsidR="0061747E" w:rsidRDefault="0061747E" w:rsidP="0061747E">
      <w:pPr>
        <w:pStyle w:val="B1"/>
        <w:rPr>
          <w:lang w:val="en-US"/>
        </w:rPr>
      </w:pPr>
      <w:r>
        <w:rPr>
          <w:lang w:val="en-US"/>
        </w:rPr>
        <w:t>1.</w:t>
      </w:r>
      <w:r>
        <w:rPr>
          <w:lang w:val="en-US"/>
        </w:rPr>
        <w:tab/>
      </w:r>
      <w:r w:rsidR="008B2ADD">
        <w:rPr>
          <w:lang w:val="en-US"/>
        </w:rPr>
        <w:t>Key Issue #18: AI for 6G architecture mapping to Working Task #3.1</w:t>
      </w:r>
      <w:r w:rsidR="00B748D8">
        <w:rPr>
          <w:lang w:val="en-US"/>
        </w:rPr>
        <w:t>.</w:t>
      </w:r>
    </w:p>
    <w:p w14:paraId="037B1D52" w14:textId="2FAE4CFA" w:rsidR="00B748D8" w:rsidRDefault="00B748D8" w:rsidP="0061747E">
      <w:pPr>
        <w:pStyle w:val="B1"/>
        <w:rPr>
          <w:lang w:val="en-US"/>
        </w:rPr>
      </w:pPr>
      <w:r>
        <w:rPr>
          <w:lang w:val="en-US"/>
        </w:rPr>
        <w:t>2.</w:t>
      </w:r>
      <w:r w:rsidR="003F676A">
        <w:rPr>
          <w:lang w:val="en-US"/>
        </w:rPr>
        <w:tab/>
      </w:r>
      <w:r w:rsidR="008B2ADD">
        <w:rPr>
          <w:lang w:val="en-US"/>
        </w:rPr>
        <w:t>Key Issue #19: 6G Network for AI mapping to Working Task #3.2</w:t>
      </w:r>
      <w:r w:rsidR="007C7795">
        <w:t>.</w:t>
      </w:r>
    </w:p>
    <w:p w14:paraId="6470DD55" w14:textId="39AFBED1" w:rsidR="00060DDE" w:rsidRDefault="008B2ADD" w:rsidP="00060DDE">
      <w:pPr>
        <w:rPr>
          <w:lang w:val="en-US"/>
        </w:rPr>
      </w:pPr>
      <w:r>
        <w:rPr>
          <w:lang w:val="en-US"/>
        </w:rPr>
        <w:t xml:space="preserve">The Key Issues contents are listed below, followed by the </w:t>
      </w:r>
      <w:r w:rsidR="00B85649">
        <w:rPr>
          <w:lang w:val="en-US"/>
        </w:rPr>
        <w:t>a</w:t>
      </w:r>
      <w:r>
        <w:rPr>
          <w:lang w:val="en-US"/>
        </w:rPr>
        <w:t>na</w:t>
      </w:r>
      <w:r w:rsidR="00B85649">
        <w:rPr>
          <w:lang w:val="en-US"/>
        </w:rPr>
        <w:t>lysis of</w:t>
      </w:r>
      <w:r w:rsidR="00D42C92">
        <w:rPr>
          <w:lang w:val="en-US"/>
        </w:rPr>
        <w:t xml:space="preserve"> </w:t>
      </w:r>
      <w:r w:rsidR="00D42C92" w:rsidRPr="00D42C92">
        <w:rPr>
          <w:lang w:val="en-US"/>
        </w:rPr>
        <w:t>related impacts and conditions for related protocol study in CT WGs</w:t>
      </w:r>
      <w:r>
        <w:rPr>
          <w:lang w:val="en-US"/>
        </w:rPr>
        <w:t xml:space="preserve"> respectively</w:t>
      </w:r>
      <w:r w:rsidR="00B85649">
        <w:rPr>
          <w:lang w:val="en-US"/>
        </w:rPr>
        <w:t>.</w:t>
      </w:r>
    </w:p>
    <w:p w14:paraId="1D72FA04" w14:textId="77777777" w:rsidR="006D3F74" w:rsidRPr="00913621" w:rsidRDefault="006D3F74" w:rsidP="006D3F74">
      <w:pPr>
        <w:keepNext/>
        <w:keepLines/>
        <w:overflowPunct w:val="0"/>
        <w:autoSpaceDE w:val="0"/>
        <w:autoSpaceDN w:val="0"/>
        <w:adjustRightInd w:val="0"/>
        <w:spacing w:before="180"/>
        <w:ind w:left="1134" w:hanging="1134"/>
        <w:textAlignment w:val="baseline"/>
        <w:outlineLvl w:val="1"/>
        <w:rPr>
          <w:rFonts w:ascii="Arial" w:eastAsia="Times New Roman" w:hAnsi="Arial"/>
          <w:color w:val="0070C0"/>
          <w:sz w:val="32"/>
          <w:lang w:eastAsia="en-GB"/>
        </w:rPr>
      </w:pPr>
      <w:bookmarkStart w:id="3" w:name="_Toc214981686"/>
      <w:bookmarkStart w:id="4" w:name="_Toc214989612"/>
      <w:bookmarkStart w:id="5" w:name="_Toc215056189"/>
      <w:bookmarkStart w:id="6" w:name="_Toc215665836"/>
      <w:r w:rsidRPr="00913621">
        <w:rPr>
          <w:rFonts w:ascii="Arial" w:eastAsia="Times New Roman" w:hAnsi="Arial"/>
          <w:color w:val="0070C0"/>
          <w:sz w:val="32"/>
          <w:lang w:eastAsia="en-GB"/>
        </w:rPr>
        <w:t>5.18</w:t>
      </w:r>
      <w:r w:rsidRPr="00913621">
        <w:rPr>
          <w:rFonts w:ascii="Arial" w:eastAsia="Times New Roman" w:hAnsi="Arial"/>
          <w:color w:val="0070C0"/>
          <w:sz w:val="32"/>
          <w:lang w:eastAsia="en-GB"/>
        </w:rPr>
        <w:tab/>
        <w:t>Key Issue #18: AI for 6G architecture</w:t>
      </w:r>
      <w:bookmarkEnd w:id="3"/>
      <w:bookmarkEnd w:id="4"/>
      <w:bookmarkEnd w:id="5"/>
      <w:bookmarkEnd w:id="6"/>
    </w:p>
    <w:p w14:paraId="5EEE3734" w14:textId="77777777" w:rsidR="006D3F74" w:rsidRPr="00913621" w:rsidRDefault="006D3F74" w:rsidP="006D3F74">
      <w:pPr>
        <w:overflowPunct w:val="0"/>
        <w:autoSpaceDE w:val="0"/>
        <w:autoSpaceDN w:val="0"/>
        <w:adjustRightInd w:val="0"/>
        <w:textAlignment w:val="baseline"/>
        <w:rPr>
          <w:rFonts w:eastAsia="Times New Roman"/>
          <w:color w:val="0070C0"/>
          <w:lang w:eastAsia="en-GB"/>
        </w:rPr>
      </w:pPr>
      <w:r w:rsidRPr="00913621">
        <w:rPr>
          <w:rFonts w:eastAsia="Times New Roman"/>
          <w:color w:val="0070C0"/>
          <w:lang w:eastAsia="en-GB"/>
        </w:rPr>
        <w:t xml:space="preserve">Study </w:t>
      </w:r>
      <w:r w:rsidRPr="00913621">
        <w:rPr>
          <w:rFonts w:eastAsia="Times New Roman"/>
          <w:color w:val="0070C0"/>
          <w:highlight w:val="cyan"/>
          <w:lang w:eastAsia="en-GB"/>
        </w:rPr>
        <w:t>how to support and enable use of AI in 6G</w:t>
      </w:r>
      <w:r w:rsidRPr="00913621">
        <w:rPr>
          <w:rFonts w:eastAsia="Times New Roman"/>
          <w:color w:val="0070C0"/>
          <w:lang w:eastAsia="en-GB"/>
        </w:rPr>
        <w:t xml:space="preserve"> (e.g. AI agent, AI framework).</w:t>
      </w:r>
    </w:p>
    <w:p w14:paraId="73C8B83A" w14:textId="77777777" w:rsidR="006D3F74" w:rsidRPr="00913621"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913621">
        <w:rPr>
          <w:rFonts w:eastAsia="Times New Roman"/>
          <w:color w:val="0070C0"/>
          <w:lang w:eastAsia="en-GB"/>
        </w:rPr>
        <w:lastRenderedPageBreak/>
        <w:t xml:space="preserve">NOTE 1: </w:t>
      </w:r>
      <w:r w:rsidRPr="00913621">
        <w:rPr>
          <w:rFonts w:eastAsia="Times New Roman"/>
          <w:color w:val="0070C0"/>
          <w:lang w:eastAsia="en-GB"/>
        </w:rP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76509050" w14:textId="77777777" w:rsidR="006D3F74" w:rsidRPr="00913621" w:rsidRDefault="006D3F74" w:rsidP="006D3F74">
      <w:pPr>
        <w:overflowPunct w:val="0"/>
        <w:autoSpaceDE w:val="0"/>
        <w:autoSpaceDN w:val="0"/>
        <w:adjustRightInd w:val="0"/>
        <w:textAlignment w:val="baseline"/>
        <w:rPr>
          <w:rFonts w:eastAsia="Times New Roman"/>
          <w:color w:val="0070C0"/>
          <w:lang w:eastAsia="en-GB"/>
        </w:rPr>
      </w:pPr>
      <w:r w:rsidRPr="00913621">
        <w:rPr>
          <w:rFonts w:eastAsia="Times New Roman"/>
          <w:color w:val="0070C0"/>
          <w:lang w:eastAsia="en-GB"/>
        </w:rPr>
        <w:t>The AI for the 6G architecture shall be multi-vendor interoperable, reliable and sustainable.</w:t>
      </w:r>
    </w:p>
    <w:p w14:paraId="0BBD4806" w14:textId="77777777" w:rsidR="006D3F74" w:rsidRPr="00913621"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913621">
        <w:rPr>
          <w:rFonts w:eastAsia="Times New Roman"/>
          <w:color w:val="0070C0"/>
          <w:lang w:eastAsia="en-GB"/>
        </w:rPr>
        <w:t>NOTE 2:</w:t>
      </w:r>
      <w:r w:rsidRPr="00913621">
        <w:rPr>
          <w:rFonts w:eastAsia="Times New Roman"/>
          <w:color w:val="0070C0"/>
          <w:lang w:eastAsia="en-GB"/>
        </w:rPr>
        <w:tab/>
        <w:t>It is assumed that operators can decide whether and which AI capabilities and technologies to deploy in their network.</w:t>
      </w:r>
    </w:p>
    <w:p w14:paraId="7780C480" w14:textId="77777777" w:rsidR="006D3F74" w:rsidRPr="00913621" w:rsidRDefault="006D3F74" w:rsidP="006D3F74">
      <w:pPr>
        <w:overflowPunct w:val="0"/>
        <w:autoSpaceDE w:val="0"/>
        <w:autoSpaceDN w:val="0"/>
        <w:adjustRightInd w:val="0"/>
        <w:textAlignment w:val="baseline"/>
        <w:rPr>
          <w:rFonts w:eastAsia="Times New Roman"/>
          <w:color w:val="0070C0"/>
          <w:lang w:eastAsia="en-GB"/>
        </w:rPr>
      </w:pPr>
      <w:r w:rsidRPr="00913621">
        <w:rPr>
          <w:rFonts w:eastAsia="Times New Roman"/>
          <w:color w:val="0070C0"/>
          <w:lang w:eastAsia="en-GB"/>
        </w:rPr>
        <w:t xml:space="preserve">Study </w:t>
      </w:r>
      <w:r w:rsidRPr="00913621">
        <w:rPr>
          <w:rFonts w:eastAsia="Times New Roman"/>
          <w:color w:val="0070C0"/>
          <w:highlight w:val="cyan"/>
          <w:lang w:eastAsia="en-GB"/>
        </w:rPr>
        <w:t>whether and how to provide an architecture for AI</w:t>
      </w:r>
      <w:r w:rsidRPr="00913621">
        <w:rPr>
          <w:rFonts w:eastAsia="Times New Roman"/>
          <w:color w:val="0070C0"/>
          <w:lang w:eastAsia="en-GB"/>
        </w:rPr>
        <w:t xml:space="preserve"> to fulfil the following:</w:t>
      </w:r>
    </w:p>
    <w:p w14:paraId="21FF56CA" w14:textId="77777777" w:rsidR="006D3F74" w:rsidRPr="00913621" w:rsidRDefault="006D3F74" w:rsidP="006D3F74">
      <w:pPr>
        <w:overflowPunct w:val="0"/>
        <w:autoSpaceDE w:val="0"/>
        <w:autoSpaceDN w:val="0"/>
        <w:adjustRightInd w:val="0"/>
        <w:ind w:left="568" w:hanging="284"/>
        <w:textAlignment w:val="baseline"/>
        <w:rPr>
          <w:rFonts w:eastAsia="Times New Roman"/>
          <w:color w:val="0070C0"/>
          <w:lang w:eastAsia="en-GB"/>
        </w:rPr>
      </w:pPr>
      <w:r w:rsidRPr="00913621">
        <w:rPr>
          <w:rFonts w:eastAsia="Times New Roman"/>
          <w:color w:val="0070C0"/>
          <w:lang w:eastAsia="en-GB"/>
        </w:rPr>
        <w:t>1.</w:t>
      </w:r>
      <w:r w:rsidRPr="00913621">
        <w:rPr>
          <w:rFonts w:eastAsia="Times New Roman"/>
          <w:color w:val="0070C0"/>
          <w:lang w:eastAsia="en-GB"/>
        </w:rPr>
        <w:tab/>
        <w:t>Enable the 6G CN to leverage AI capabilities and technologies in the 6G CN (e.g. AI agent), subject to operator policies and configuration and using 6G CN functionalities available in the network:</w:t>
      </w:r>
    </w:p>
    <w:p w14:paraId="5BB159A0" w14:textId="77777777" w:rsidR="006D3F74" w:rsidRPr="00913621" w:rsidRDefault="006D3F74" w:rsidP="006D3F74">
      <w:pPr>
        <w:overflowPunct w:val="0"/>
        <w:autoSpaceDE w:val="0"/>
        <w:autoSpaceDN w:val="0"/>
        <w:adjustRightInd w:val="0"/>
        <w:ind w:left="851" w:hanging="284"/>
        <w:textAlignment w:val="baseline"/>
        <w:rPr>
          <w:rFonts w:eastAsia="Times New Roman"/>
          <w:color w:val="0070C0"/>
          <w:lang w:eastAsia="en-GB"/>
        </w:rPr>
      </w:pPr>
      <w:r w:rsidRPr="00913621">
        <w:rPr>
          <w:rFonts w:eastAsia="Times New Roman"/>
          <w:color w:val="0070C0"/>
          <w:lang w:eastAsia="en-GB"/>
        </w:rPr>
        <w:t>a)</w:t>
      </w:r>
      <w:r w:rsidRPr="00913621">
        <w:rPr>
          <w:rFonts w:eastAsia="Times New Roman"/>
          <w:color w:val="0070C0"/>
          <w:lang w:eastAsia="en-GB"/>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3DC82B96" w14:textId="77777777" w:rsidR="006D3F74" w:rsidRPr="00913621" w:rsidRDefault="006D3F74" w:rsidP="006D3F74">
      <w:pPr>
        <w:overflowPunct w:val="0"/>
        <w:autoSpaceDE w:val="0"/>
        <w:autoSpaceDN w:val="0"/>
        <w:adjustRightInd w:val="0"/>
        <w:ind w:left="851" w:hanging="284"/>
        <w:textAlignment w:val="baseline"/>
        <w:rPr>
          <w:rFonts w:eastAsia="Times New Roman"/>
          <w:color w:val="0070C0"/>
          <w:lang w:eastAsia="en-GB"/>
        </w:rPr>
      </w:pPr>
      <w:r w:rsidRPr="00913621">
        <w:rPr>
          <w:rFonts w:eastAsia="Times New Roman"/>
          <w:color w:val="0070C0"/>
          <w:lang w:eastAsia="en-GB"/>
        </w:rPr>
        <w:t>b)</w:t>
      </w:r>
      <w:r w:rsidRPr="00913621">
        <w:rPr>
          <w:rFonts w:eastAsia="Times New Roman"/>
          <w:color w:val="0070C0"/>
          <w:lang w:eastAsia="en-GB"/>
        </w:rPr>
        <w:tab/>
        <w:t>Determine how to fulfil requests when intent is not included.</w:t>
      </w:r>
    </w:p>
    <w:p w14:paraId="433CF8E0" w14:textId="77777777" w:rsidR="006D3F74" w:rsidRPr="00913621" w:rsidRDefault="006D3F74" w:rsidP="006D3F74">
      <w:pPr>
        <w:overflowPunct w:val="0"/>
        <w:autoSpaceDE w:val="0"/>
        <w:autoSpaceDN w:val="0"/>
        <w:adjustRightInd w:val="0"/>
        <w:ind w:left="851" w:hanging="284"/>
        <w:textAlignment w:val="baseline"/>
        <w:rPr>
          <w:rFonts w:eastAsia="Times New Roman"/>
          <w:color w:val="0070C0"/>
          <w:lang w:eastAsia="en-GB"/>
        </w:rPr>
      </w:pPr>
      <w:r w:rsidRPr="00913621">
        <w:rPr>
          <w:rFonts w:eastAsia="Times New Roman"/>
          <w:color w:val="0070C0"/>
          <w:lang w:eastAsia="en-GB"/>
        </w:rPr>
        <w:t>c)</w:t>
      </w:r>
      <w:r w:rsidRPr="00913621">
        <w:rPr>
          <w:rFonts w:eastAsia="Times New Roman"/>
          <w:color w:val="0070C0"/>
          <w:lang w:eastAsia="en-GB"/>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15248BFC" w14:textId="77777777" w:rsidR="006D3F74" w:rsidRPr="00913621"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913621">
        <w:rPr>
          <w:rFonts w:eastAsia="Times New Roman"/>
          <w:color w:val="0070C0"/>
          <w:lang w:eastAsia="en-GB"/>
        </w:rPr>
        <w:t>NOTE 3:</w:t>
      </w:r>
      <w:r w:rsidRPr="00913621">
        <w:rPr>
          <w:rFonts w:eastAsia="Times New Roman"/>
          <w:color w:val="0070C0"/>
          <w:lang w:eastAsia="en-GB"/>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361AF786" w14:textId="77777777" w:rsidR="006D3F74" w:rsidRPr="00913621"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913621">
        <w:rPr>
          <w:rFonts w:eastAsia="Times New Roman"/>
          <w:color w:val="0070C0"/>
          <w:lang w:eastAsia="en-GB"/>
        </w:rPr>
        <w:t>NOTE 4:</w:t>
      </w:r>
      <w:r w:rsidRPr="00913621">
        <w:rPr>
          <w:rFonts w:eastAsia="Times New Roman"/>
          <w:color w:val="0070C0"/>
          <w:lang w:eastAsia="en-GB"/>
        </w:rP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43969344" w14:textId="77777777" w:rsidR="006D3F74" w:rsidRPr="00913621"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913621">
        <w:rPr>
          <w:rFonts w:eastAsia="Times New Roman"/>
          <w:color w:val="0070C0"/>
          <w:lang w:eastAsia="en-GB"/>
        </w:rPr>
        <w:t>NOTE 5:</w:t>
      </w:r>
      <w:r w:rsidRPr="00913621">
        <w:rPr>
          <w:rFonts w:eastAsia="Times New Roman"/>
          <w:color w:val="0070C0"/>
          <w:lang w:eastAsia="en-GB"/>
        </w:rPr>
        <w:tab/>
        <w:t>This should not result in duplicated procedures in 3GPP specifications. It is assumed that the 6G study will still describe 6G system procedures for the 3GPP features, without necessarily requiring AI capabilities.</w:t>
      </w:r>
    </w:p>
    <w:p w14:paraId="029C6B67" w14:textId="77777777" w:rsidR="006D3F74" w:rsidRPr="00913621" w:rsidRDefault="006D3F74" w:rsidP="006D3F74">
      <w:pPr>
        <w:overflowPunct w:val="0"/>
        <w:autoSpaceDE w:val="0"/>
        <w:autoSpaceDN w:val="0"/>
        <w:adjustRightInd w:val="0"/>
        <w:ind w:left="568" w:hanging="284"/>
        <w:textAlignment w:val="baseline"/>
        <w:rPr>
          <w:rFonts w:eastAsia="Times New Roman"/>
          <w:color w:val="0070C0"/>
          <w:lang w:eastAsia="en-GB"/>
        </w:rPr>
      </w:pPr>
      <w:r w:rsidRPr="00913621">
        <w:rPr>
          <w:rFonts w:eastAsia="Times New Roman"/>
          <w:color w:val="0070C0"/>
          <w:lang w:eastAsia="en-GB"/>
        </w:rPr>
        <w:t>2.</w:t>
      </w:r>
      <w:r w:rsidRPr="00913621">
        <w:rPr>
          <w:rFonts w:eastAsia="Times New Roman"/>
          <w:color w:val="0070C0"/>
          <w:lang w:eastAsia="en-GB"/>
        </w:rPr>
        <w:tab/>
        <w:t>Enable closed-loop operations and learning techniques such as reinforcement learning, in 6G CN.</w:t>
      </w:r>
    </w:p>
    <w:p w14:paraId="45D0FDC6" w14:textId="77777777" w:rsidR="006D3F74" w:rsidRPr="00913621" w:rsidRDefault="006D3F74" w:rsidP="006D3F74">
      <w:pPr>
        <w:overflowPunct w:val="0"/>
        <w:autoSpaceDE w:val="0"/>
        <w:autoSpaceDN w:val="0"/>
        <w:adjustRightInd w:val="0"/>
        <w:ind w:left="568" w:hanging="284"/>
        <w:textAlignment w:val="baseline"/>
        <w:rPr>
          <w:rFonts w:eastAsia="Times New Roman"/>
          <w:color w:val="0070C0"/>
          <w:lang w:eastAsia="en-GB"/>
        </w:rPr>
      </w:pPr>
      <w:r w:rsidRPr="00913621">
        <w:rPr>
          <w:rFonts w:eastAsia="Times New Roman"/>
          <w:color w:val="0070C0"/>
          <w:lang w:eastAsia="en-GB"/>
        </w:rPr>
        <w:t>3.</w:t>
      </w:r>
      <w:r w:rsidRPr="00913621">
        <w:rPr>
          <w:rFonts w:eastAsia="Times New Roman"/>
          <w:color w:val="0070C0"/>
          <w:lang w:eastAsia="en-GB"/>
        </w:rPr>
        <w:tab/>
        <w:t>Enable entities in 6G CN to access network AI capabilities provided by 6G NFs.</w:t>
      </w:r>
    </w:p>
    <w:p w14:paraId="7DA466FA" w14:textId="77777777" w:rsidR="006D3F74" w:rsidRPr="00913621" w:rsidRDefault="006D3F74" w:rsidP="006D3F74">
      <w:pPr>
        <w:overflowPunct w:val="0"/>
        <w:autoSpaceDE w:val="0"/>
        <w:autoSpaceDN w:val="0"/>
        <w:adjustRightInd w:val="0"/>
        <w:ind w:left="568" w:hanging="284"/>
        <w:textAlignment w:val="baseline"/>
        <w:rPr>
          <w:rFonts w:eastAsia="Times New Roman"/>
          <w:color w:val="0070C0"/>
          <w:lang w:eastAsia="en-GB"/>
        </w:rPr>
      </w:pPr>
      <w:r w:rsidRPr="00913621">
        <w:rPr>
          <w:rFonts w:eastAsia="Times New Roman"/>
          <w:color w:val="0070C0"/>
          <w:lang w:eastAsia="en-GB"/>
        </w:rPr>
        <w:t>4.</w:t>
      </w:r>
      <w:r w:rsidRPr="00913621">
        <w:rPr>
          <w:rFonts w:eastAsia="Times New Roman"/>
          <w:color w:val="0070C0"/>
          <w:lang w:eastAsia="en-GB"/>
        </w:rPr>
        <w:tab/>
        <w:t>Enable AI capable entities in 6G CN to access trusted external capabilities provided by AF.</w:t>
      </w:r>
    </w:p>
    <w:p w14:paraId="270F71B1" w14:textId="77777777" w:rsidR="006D3F74" w:rsidRPr="00913621"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913621">
        <w:rPr>
          <w:rFonts w:eastAsia="Times New Roman"/>
          <w:color w:val="0070C0"/>
          <w:lang w:eastAsia="en-GB"/>
        </w:rPr>
        <w:t>NOTE 6:</w:t>
      </w:r>
      <w:r w:rsidRPr="00913621">
        <w:rPr>
          <w:rFonts w:eastAsia="Times New Roman"/>
          <w:color w:val="0070C0"/>
          <w:lang w:eastAsia="en-GB"/>
        </w:rPr>
        <w:tab/>
        <w:t>Whether and what external capabilities provided by AF is accessed by AI capable entities will be discussed as part of the study.</w:t>
      </w:r>
    </w:p>
    <w:p w14:paraId="16896A4C" w14:textId="77777777" w:rsidR="006D3F74" w:rsidRPr="00913621" w:rsidRDefault="006D3F74" w:rsidP="006D3F74">
      <w:pPr>
        <w:overflowPunct w:val="0"/>
        <w:autoSpaceDE w:val="0"/>
        <w:autoSpaceDN w:val="0"/>
        <w:adjustRightInd w:val="0"/>
        <w:ind w:left="568" w:hanging="284"/>
        <w:textAlignment w:val="baseline"/>
        <w:rPr>
          <w:rFonts w:eastAsia="Times New Roman"/>
          <w:color w:val="0070C0"/>
          <w:lang w:eastAsia="en-GB"/>
        </w:rPr>
      </w:pPr>
      <w:r w:rsidRPr="00913621">
        <w:rPr>
          <w:rFonts w:eastAsia="Times New Roman"/>
          <w:color w:val="0070C0"/>
          <w:lang w:eastAsia="en-GB"/>
        </w:rPr>
        <w:t>5.</w:t>
      </w:r>
      <w:r w:rsidRPr="00913621">
        <w:rPr>
          <w:rFonts w:eastAsia="Times New Roman"/>
          <w:color w:val="0070C0"/>
          <w:lang w:eastAsia="en-GB"/>
        </w:rPr>
        <w:tab/>
        <w:t>Enable the monitoring of the performance of all AI capable entities in 6G CN.</w:t>
      </w:r>
    </w:p>
    <w:p w14:paraId="30BF94AA" w14:textId="77777777" w:rsidR="006D3F74" w:rsidRPr="00913621" w:rsidRDefault="006D3F74" w:rsidP="006D3F74">
      <w:pPr>
        <w:overflowPunct w:val="0"/>
        <w:autoSpaceDE w:val="0"/>
        <w:autoSpaceDN w:val="0"/>
        <w:adjustRightInd w:val="0"/>
        <w:ind w:left="568" w:hanging="284"/>
        <w:textAlignment w:val="baseline"/>
        <w:rPr>
          <w:rFonts w:eastAsia="Times New Roman"/>
          <w:color w:val="0070C0"/>
          <w:lang w:eastAsia="en-GB"/>
        </w:rPr>
      </w:pPr>
      <w:r w:rsidRPr="00913621">
        <w:rPr>
          <w:rFonts w:eastAsia="Times New Roman"/>
          <w:color w:val="0070C0"/>
          <w:lang w:eastAsia="en-GB"/>
        </w:rPr>
        <w:t>6.</w:t>
      </w:r>
      <w:r w:rsidRPr="00913621">
        <w:rPr>
          <w:rFonts w:eastAsia="Times New Roman"/>
          <w:color w:val="0070C0"/>
          <w:lang w:eastAsia="en-GB"/>
        </w:rPr>
        <w:tab/>
        <w:t>Enable the operator to control the network's use of AI capabilities in its 6G CN, i.e. support different operator-configurable levels of autonomy based on operational needs, including the option to use or not use any AI capabilities.</w:t>
      </w:r>
    </w:p>
    <w:p w14:paraId="40B71A4B" w14:textId="77777777" w:rsidR="006D3F74" w:rsidRPr="00913621" w:rsidRDefault="006D3F74" w:rsidP="006D3F74">
      <w:pPr>
        <w:overflowPunct w:val="0"/>
        <w:autoSpaceDE w:val="0"/>
        <w:autoSpaceDN w:val="0"/>
        <w:adjustRightInd w:val="0"/>
        <w:ind w:left="568" w:hanging="284"/>
        <w:textAlignment w:val="baseline"/>
        <w:rPr>
          <w:rFonts w:eastAsia="Times New Roman"/>
          <w:color w:val="0070C0"/>
          <w:lang w:eastAsia="en-GB"/>
        </w:rPr>
      </w:pPr>
      <w:r w:rsidRPr="00913621">
        <w:rPr>
          <w:rFonts w:eastAsia="Times New Roman"/>
          <w:color w:val="0070C0"/>
          <w:lang w:eastAsia="en-GB"/>
        </w:rPr>
        <w:t>7.</w:t>
      </w:r>
      <w:r w:rsidRPr="00913621">
        <w:rPr>
          <w:rFonts w:eastAsia="Times New Roman"/>
          <w:color w:val="0070C0"/>
          <w:lang w:eastAsia="en-GB"/>
        </w:rPr>
        <w:tab/>
        <w:t>Support roaming scenarios, e.g. how visited networks using or not using AI technologies can interwork with home network using or not using AI technologies.</w:t>
      </w:r>
    </w:p>
    <w:p w14:paraId="4B789599" w14:textId="77777777" w:rsidR="006D3F74" w:rsidRPr="00913621" w:rsidRDefault="006D3F74" w:rsidP="006D3F74">
      <w:pPr>
        <w:overflowPunct w:val="0"/>
        <w:autoSpaceDE w:val="0"/>
        <w:autoSpaceDN w:val="0"/>
        <w:adjustRightInd w:val="0"/>
        <w:ind w:left="568" w:hanging="284"/>
        <w:textAlignment w:val="baseline"/>
        <w:rPr>
          <w:rFonts w:eastAsia="Times New Roman"/>
          <w:color w:val="0070C0"/>
          <w:lang w:eastAsia="en-GB"/>
        </w:rPr>
      </w:pPr>
      <w:r w:rsidRPr="00913621">
        <w:rPr>
          <w:rFonts w:eastAsia="Times New Roman"/>
          <w:color w:val="0070C0"/>
          <w:lang w:eastAsia="en-GB"/>
        </w:rPr>
        <w:t>8.</w:t>
      </w:r>
      <w:r w:rsidRPr="00913621">
        <w:rPr>
          <w:rFonts w:eastAsia="Times New Roman"/>
          <w:color w:val="0070C0"/>
          <w:lang w:eastAsia="en-GB"/>
        </w:rPr>
        <w:tab/>
        <w:t>Enable NFs of the 6G CN to have AI/ML capabilities, ML model provisioning, inferencing, training and monitoring.</w:t>
      </w:r>
    </w:p>
    <w:p w14:paraId="6C0FED10" w14:textId="77777777" w:rsidR="006D3F74" w:rsidRPr="00913621" w:rsidRDefault="006D3F74" w:rsidP="006D3F74">
      <w:pPr>
        <w:overflowPunct w:val="0"/>
        <w:autoSpaceDE w:val="0"/>
        <w:autoSpaceDN w:val="0"/>
        <w:adjustRightInd w:val="0"/>
        <w:ind w:left="568" w:hanging="284"/>
        <w:textAlignment w:val="baseline"/>
        <w:rPr>
          <w:rFonts w:eastAsia="Times New Roman"/>
          <w:color w:val="0070C0"/>
          <w:lang w:eastAsia="en-GB"/>
        </w:rPr>
      </w:pPr>
      <w:r w:rsidRPr="00913621">
        <w:rPr>
          <w:rFonts w:eastAsia="Times New Roman"/>
          <w:color w:val="0070C0"/>
          <w:lang w:eastAsia="en-GB"/>
        </w:rPr>
        <w:t>9.</w:t>
      </w:r>
      <w:r w:rsidRPr="00913621">
        <w:rPr>
          <w:rFonts w:eastAsia="Times New Roman"/>
          <w:color w:val="0070C0"/>
          <w:lang w:eastAsia="en-GB"/>
        </w:rPr>
        <w:tab/>
        <w:t>Enable the 6G CN AI architecture to ensure interoperability with 5G CN AI architecture if needed, for the purpose of maintaining a consistent service for UEs across 5G and 6G.</w:t>
      </w:r>
    </w:p>
    <w:p w14:paraId="3A0680E4" w14:textId="77777777" w:rsidR="006D3F74" w:rsidRPr="00913621"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913621">
        <w:rPr>
          <w:rFonts w:eastAsia="Times New Roman"/>
          <w:color w:val="0070C0"/>
          <w:lang w:eastAsia="en-GB"/>
        </w:rPr>
        <w:t>NOTE 7:</w:t>
      </w:r>
      <w:r w:rsidRPr="00913621">
        <w:rPr>
          <w:rFonts w:eastAsia="Times New Roman"/>
          <w:color w:val="0070C0"/>
          <w:lang w:eastAsia="en-GB"/>
        </w:rPr>
        <w:tab/>
        <w:t>How to process the intent when AI capabilities are not being used is to be studied as part of this key issue.</w:t>
      </w:r>
    </w:p>
    <w:p w14:paraId="268B6AE5" w14:textId="77777777" w:rsidR="006D3F74" w:rsidRPr="00913621"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913621">
        <w:rPr>
          <w:rFonts w:eastAsia="Times New Roman"/>
          <w:color w:val="0070C0"/>
          <w:lang w:eastAsia="en-GB"/>
        </w:rPr>
        <w:t>NOTE 8:</w:t>
      </w:r>
      <w:r w:rsidRPr="00913621">
        <w:rPr>
          <w:rFonts w:eastAsia="Times New Roman"/>
          <w:color w:val="0070C0"/>
          <w:lang w:eastAsia="en-GB"/>
        </w:rPr>
        <w:tab/>
        <w:t>Aspects related to SA3, SA5, SA6 will be coordinated with each group respectively during the study.</w:t>
      </w:r>
    </w:p>
    <w:p w14:paraId="4D909248" w14:textId="77777777" w:rsidR="006D3F74" w:rsidRPr="00913621"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913621">
        <w:rPr>
          <w:rFonts w:eastAsia="Times New Roman"/>
          <w:color w:val="0070C0"/>
          <w:lang w:eastAsia="en-GB"/>
        </w:rPr>
        <w:t>NOTE 9:</w:t>
      </w:r>
      <w:r w:rsidRPr="00913621">
        <w:rPr>
          <w:rFonts w:eastAsia="Times New Roman"/>
          <w:color w:val="0070C0"/>
          <w:lang w:eastAsia="en-GB"/>
        </w:rPr>
        <w:tab/>
        <w:t>Further alignments with SA WG1 consolidated requirements may be needed.</w:t>
      </w:r>
    </w:p>
    <w:p w14:paraId="3E48ABBF" w14:textId="77777777" w:rsidR="006D3F74" w:rsidRPr="00913621"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913621">
        <w:rPr>
          <w:rFonts w:eastAsia="Times New Roman"/>
          <w:color w:val="0070C0"/>
          <w:lang w:eastAsia="en-GB"/>
        </w:rPr>
        <w:lastRenderedPageBreak/>
        <w:t>NOTE 10:</w:t>
      </w:r>
      <w:r w:rsidRPr="00913621">
        <w:rPr>
          <w:rFonts w:eastAsia="Times New Roman"/>
          <w:color w:val="0070C0"/>
          <w:lang w:eastAsia="en-GB"/>
        </w:rPr>
        <w:tab/>
        <w:t>This key issue does not cover AI agents in UE, which is covered by KI#19.</w:t>
      </w:r>
    </w:p>
    <w:p w14:paraId="04F1A531" w14:textId="77777777" w:rsidR="006D3F74" w:rsidRPr="00913621"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913621">
        <w:rPr>
          <w:rFonts w:eastAsia="Times New Roman"/>
          <w:color w:val="0070C0"/>
          <w:lang w:eastAsia="en-GB"/>
        </w:rPr>
        <w:t>NOTE 11:</w:t>
      </w:r>
      <w:r w:rsidRPr="00913621">
        <w:rPr>
          <w:rFonts w:eastAsia="Times New Roman"/>
          <w:color w:val="0070C0"/>
          <w:lang w:eastAsia="en-GB"/>
        </w:rPr>
        <w:tab/>
        <w:t>Coordination across the KIs in the 6G study is needed.</w:t>
      </w:r>
    </w:p>
    <w:p w14:paraId="455B045E" w14:textId="77777777" w:rsidR="006D3F74" w:rsidRDefault="006D3F74" w:rsidP="006D3F74">
      <w:pPr>
        <w:keepLines/>
        <w:overflowPunct w:val="0"/>
        <w:autoSpaceDE w:val="0"/>
        <w:autoSpaceDN w:val="0"/>
        <w:adjustRightInd w:val="0"/>
        <w:ind w:left="1135" w:hanging="851"/>
        <w:textAlignment w:val="baseline"/>
        <w:rPr>
          <w:rFonts w:eastAsia="Times New Roman"/>
          <w:lang w:eastAsia="en-GB"/>
        </w:rPr>
      </w:pPr>
      <w:r w:rsidRPr="00913621">
        <w:rPr>
          <w:rFonts w:eastAsia="Times New Roman"/>
          <w:color w:val="0070C0"/>
          <w:lang w:eastAsia="en-GB"/>
        </w:rPr>
        <w:t>NOTE 12:</w:t>
      </w:r>
      <w:r w:rsidRPr="00913621">
        <w:rPr>
          <w:rFonts w:eastAsia="Times New Roman"/>
          <w:color w:val="0070C0"/>
          <w:lang w:eastAsia="en-GB"/>
        </w:rPr>
        <w:tab/>
        <w:t>This key issue will not duplicate the work in the scope of KI#1.</w:t>
      </w:r>
    </w:p>
    <w:p w14:paraId="379DEBF4" w14:textId="5F5E1E86" w:rsidR="00817004" w:rsidRDefault="00583CE4" w:rsidP="00583CE4">
      <w:pPr>
        <w:rPr>
          <w:b/>
          <w:bCs/>
          <w:lang w:eastAsia="en-GB"/>
        </w:rPr>
      </w:pPr>
      <w:r w:rsidRPr="00583CE4">
        <w:rPr>
          <w:b/>
          <w:bCs/>
          <w:lang w:eastAsia="en-GB"/>
        </w:rPr>
        <w:t>[Analysis]</w:t>
      </w:r>
      <w:r>
        <w:rPr>
          <w:b/>
          <w:bCs/>
          <w:lang w:eastAsia="en-GB"/>
        </w:rPr>
        <w:t xml:space="preserve">: SA2 is still in the beginning status of this Key Issue without any solution and conclusion. Different architecture, interfaces, functions and procedures can be proposed in which </w:t>
      </w:r>
      <w:r w:rsidR="005453D9">
        <w:rPr>
          <w:b/>
          <w:bCs/>
          <w:lang w:eastAsia="en-GB"/>
        </w:rPr>
        <w:t xml:space="preserve">it is </w:t>
      </w:r>
      <w:r>
        <w:rPr>
          <w:b/>
          <w:bCs/>
          <w:lang w:eastAsia="en-GB"/>
        </w:rPr>
        <w:t xml:space="preserve">not clear on whether </w:t>
      </w:r>
      <w:r w:rsidR="008E714F">
        <w:rPr>
          <w:b/>
          <w:bCs/>
          <w:lang w:eastAsia="en-GB"/>
        </w:rPr>
        <w:t xml:space="preserve">or how </w:t>
      </w:r>
      <w:r>
        <w:rPr>
          <w:b/>
          <w:bCs/>
          <w:lang w:eastAsia="en-GB"/>
        </w:rPr>
        <w:t xml:space="preserve">the architecture and/or AI agent to be provided in the 6G </w:t>
      </w:r>
      <w:r w:rsidR="00424C74">
        <w:rPr>
          <w:b/>
          <w:bCs/>
          <w:lang w:eastAsia="en-GB"/>
        </w:rPr>
        <w:t>CN</w:t>
      </w:r>
      <w:r>
        <w:rPr>
          <w:b/>
          <w:bCs/>
          <w:lang w:eastAsia="en-GB"/>
        </w:rPr>
        <w:t xml:space="preserve">, </w:t>
      </w:r>
      <w:r w:rsidR="00424C74">
        <w:rPr>
          <w:b/>
          <w:bCs/>
          <w:lang w:eastAsia="en-GB"/>
        </w:rPr>
        <w:t>and</w:t>
      </w:r>
      <w:r>
        <w:rPr>
          <w:b/>
          <w:bCs/>
          <w:lang w:eastAsia="en-GB"/>
        </w:rPr>
        <w:t xml:space="preserve"> </w:t>
      </w:r>
      <w:r w:rsidR="005453D9">
        <w:rPr>
          <w:b/>
          <w:bCs/>
          <w:lang w:eastAsia="en-GB"/>
        </w:rPr>
        <w:t xml:space="preserve">it is also </w:t>
      </w:r>
      <w:r>
        <w:rPr>
          <w:b/>
          <w:bCs/>
          <w:lang w:eastAsia="en-GB"/>
        </w:rPr>
        <w:t>no</w:t>
      </w:r>
      <w:r w:rsidR="008E714F">
        <w:rPr>
          <w:b/>
          <w:bCs/>
          <w:lang w:eastAsia="en-GB"/>
        </w:rPr>
        <w:t>t</w:t>
      </w:r>
      <w:r>
        <w:rPr>
          <w:b/>
          <w:bCs/>
          <w:lang w:eastAsia="en-GB"/>
        </w:rPr>
        <w:t xml:space="preserve"> clear on the corresponding interfaces, functions and procedures.</w:t>
      </w:r>
    </w:p>
    <w:p w14:paraId="5E34A5ED" w14:textId="50F84EF9" w:rsidR="00817004" w:rsidRDefault="00817004" w:rsidP="00583CE4">
      <w:pPr>
        <w:rPr>
          <w:b/>
          <w:bCs/>
          <w:lang w:eastAsia="en-GB"/>
        </w:rPr>
      </w:pPr>
      <w:r>
        <w:rPr>
          <w:b/>
          <w:bCs/>
          <w:lang w:eastAsia="en-GB"/>
        </w:rPr>
        <w:t>Also</w:t>
      </w:r>
      <w:r w:rsidR="00C613D1">
        <w:rPr>
          <w:b/>
          <w:bCs/>
          <w:lang w:eastAsia="en-GB"/>
        </w:rPr>
        <w:t>,</w:t>
      </w:r>
      <w:r>
        <w:rPr>
          <w:b/>
          <w:bCs/>
          <w:lang w:eastAsia="en-GB"/>
        </w:rPr>
        <w:t xml:space="preserve"> </w:t>
      </w:r>
      <w:r w:rsidR="005453D9">
        <w:rPr>
          <w:b/>
          <w:bCs/>
          <w:lang w:eastAsia="en-GB"/>
        </w:rPr>
        <w:t xml:space="preserve">it is </w:t>
      </w:r>
      <w:r>
        <w:rPr>
          <w:b/>
          <w:bCs/>
          <w:lang w:eastAsia="en-GB"/>
        </w:rPr>
        <w:t xml:space="preserve">not clear on whether the solutions </w:t>
      </w:r>
      <w:r w:rsidR="00424C74">
        <w:rPr>
          <w:b/>
          <w:bCs/>
          <w:lang w:eastAsia="en-GB"/>
        </w:rPr>
        <w:t xml:space="preserve">to be proposed </w:t>
      </w:r>
      <w:r w:rsidR="008E714F">
        <w:rPr>
          <w:b/>
          <w:bCs/>
          <w:lang w:eastAsia="en-GB"/>
        </w:rPr>
        <w:t xml:space="preserve">with AI agent can be applied to </w:t>
      </w:r>
      <w:r>
        <w:rPr>
          <w:b/>
          <w:bCs/>
          <w:lang w:eastAsia="en-GB"/>
        </w:rPr>
        <w:t xml:space="preserve">the 6G </w:t>
      </w:r>
      <w:r w:rsidR="004C2641">
        <w:rPr>
          <w:b/>
          <w:bCs/>
          <w:lang w:eastAsia="en-GB"/>
        </w:rPr>
        <w:t>N</w:t>
      </w:r>
      <w:r>
        <w:rPr>
          <w:b/>
          <w:bCs/>
          <w:lang w:eastAsia="en-GB"/>
        </w:rPr>
        <w:t>etwork holding the 5G inherited an/or 6G extended AI capabilities</w:t>
      </w:r>
      <w:r w:rsidR="008E714F">
        <w:rPr>
          <w:b/>
          <w:bCs/>
          <w:lang w:eastAsia="en-GB"/>
        </w:rPr>
        <w:t xml:space="preserve"> or not</w:t>
      </w:r>
      <w:r>
        <w:rPr>
          <w:b/>
          <w:bCs/>
          <w:lang w:eastAsia="en-GB"/>
        </w:rPr>
        <w:t>.</w:t>
      </w:r>
    </w:p>
    <w:p w14:paraId="734EC779" w14:textId="4534E624" w:rsidR="00E36313" w:rsidRDefault="00E36313" w:rsidP="00E36313">
      <w:pPr>
        <w:rPr>
          <w:b/>
          <w:bCs/>
          <w:lang w:eastAsia="en-GB"/>
        </w:rPr>
      </w:pPr>
      <w:r>
        <w:rPr>
          <w:b/>
          <w:bCs/>
          <w:lang w:eastAsia="en-GB"/>
        </w:rPr>
        <w:t xml:space="preserve">Meanwhile, SA6 has started the 6G study and have corresponding agentic AI scoping in their approved 6G SID </w:t>
      </w:r>
      <w:r w:rsidR="005E6D64" w:rsidRPr="005E6D64">
        <w:rPr>
          <w:b/>
          <w:bCs/>
          <w:lang w:eastAsia="en-GB"/>
        </w:rPr>
        <w:t>FS_6G_A</w:t>
      </w:r>
      <w:r w:rsidR="005E6D64">
        <w:rPr>
          <w:b/>
          <w:bCs/>
          <w:lang w:eastAsia="en-GB"/>
        </w:rPr>
        <w:t>PP</w:t>
      </w:r>
      <w:r w:rsidR="005E6D64" w:rsidRPr="005E6D64">
        <w:rPr>
          <w:b/>
          <w:bCs/>
          <w:lang w:eastAsia="en-GB"/>
        </w:rPr>
        <w:t xml:space="preserve"> </w:t>
      </w:r>
      <w:r>
        <w:rPr>
          <w:b/>
          <w:bCs/>
          <w:lang w:eastAsia="en-GB"/>
        </w:rPr>
        <w:t>for support of AI agents in the app</w:t>
      </w:r>
      <w:r w:rsidR="005E6D64">
        <w:rPr>
          <w:b/>
          <w:bCs/>
          <w:lang w:eastAsia="en-GB"/>
        </w:rPr>
        <w:t>lication</w:t>
      </w:r>
      <w:r>
        <w:rPr>
          <w:b/>
          <w:bCs/>
          <w:lang w:eastAsia="en-GB"/>
        </w:rPr>
        <w:t xml:space="preserve"> </w:t>
      </w:r>
      <w:r w:rsidR="00F377E5" w:rsidRPr="00F377E5">
        <w:rPr>
          <w:b/>
          <w:bCs/>
          <w:lang w:eastAsia="en-GB"/>
        </w:rPr>
        <w:t xml:space="preserve">and app </w:t>
      </w:r>
      <w:r>
        <w:rPr>
          <w:b/>
          <w:bCs/>
          <w:lang w:eastAsia="en-GB"/>
        </w:rPr>
        <w:t xml:space="preserve">enablement frameworks and enablers (e.g., WT#1.3 and WT#3.1). As they are starting their work on the study, some </w:t>
      </w:r>
      <w:r w:rsidR="00B11243">
        <w:rPr>
          <w:b/>
          <w:bCs/>
          <w:lang w:eastAsia="en-GB"/>
        </w:rPr>
        <w:t xml:space="preserve">related </w:t>
      </w:r>
      <w:r>
        <w:rPr>
          <w:b/>
          <w:bCs/>
          <w:lang w:eastAsia="en-GB"/>
        </w:rPr>
        <w:t xml:space="preserve">KIs are expected to be agreed and solutions to be proposed on the handling of AI agent in the application enablement layer which can be also applied to 6G network. How and where to define the AI for 6G Network </w:t>
      </w:r>
      <w:r w:rsidR="005E6D64">
        <w:rPr>
          <w:b/>
          <w:bCs/>
          <w:lang w:eastAsia="en-GB"/>
        </w:rPr>
        <w:t xml:space="preserve">is </w:t>
      </w:r>
      <w:r>
        <w:rPr>
          <w:b/>
          <w:bCs/>
          <w:lang w:eastAsia="en-GB"/>
        </w:rPr>
        <w:t>not discussed and it is not clear on architecture, interface and functionality alignment among AI for 6G architecture and agentic AI in application enabler layer.</w:t>
      </w:r>
    </w:p>
    <w:p w14:paraId="304774CE" w14:textId="69DF02AD" w:rsidR="00E36313" w:rsidRPr="00583CE4" w:rsidRDefault="00E36313" w:rsidP="00E36313">
      <w:pPr>
        <w:rPr>
          <w:b/>
          <w:bCs/>
          <w:lang w:eastAsia="en-GB"/>
        </w:rPr>
      </w:pPr>
      <w:r>
        <w:rPr>
          <w:b/>
          <w:bCs/>
          <w:lang w:eastAsia="en-GB"/>
        </w:rPr>
        <w:t xml:space="preserve">Hence currently still pre-mature for CT WGs to consider the corresponding stage 3 study items based on unknown architecture and interfaces without </w:t>
      </w:r>
      <w:r w:rsidR="00EF7593">
        <w:rPr>
          <w:b/>
          <w:bCs/>
          <w:lang w:eastAsia="en-GB"/>
        </w:rPr>
        <w:t xml:space="preserve">a solution and no </w:t>
      </w:r>
      <w:r>
        <w:rPr>
          <w:b/>
          <w:bCs/>
          <w:lang w:eastAsia="en-GB"/>
        </w:rPr>
        <w:t>stable conclusion in stage 2.</w:t>
      </w:r>
    </w:p>
    <w:p w14:paraId="4FC3737F" w14:textId="77777777" w:rsidR="006D3F74" w:rsidRPr="006356B5" w:rsidRDefault="006D3F74" w:rsidP="006D3F74">
      <w:pPr>
        <w:keepNext/>
        <w:keepLines/>
        <w:overflowPunct w:val="0"/>
        <w:autoSpaceDE w:val="0"/>
        <w:autoSpaceDN w:val="0"/>
        <w:adjustRightInd w:val="0"/>
        <w:spacing w:before="180"/>
        <w:ind w:left="1134" w:hanging="1134"/>
        <w:textAlignment w:val="baseline"/>
        <w:outlineLvl w:val="1"/>
        <w:rPr>
          <w:rFonts w:ascii="Arial" w:eastAsia="Times New Roman" w:hAnsi="Arial"/>
          <w:color w:val="0070C0"/>
          <w:sz w:val="32"/>
          <w:lang w:eastAsia="en-GB"/>
        </w:rPr>
      </w:pPr>
      <w:bookmarkStart w:id="7" w:name="_Toc214981687"/>
      <w:bookmarkStart w:id="8" w:name="_Toc214989613"/>
      <w:bookmarkStart w:id="9" w:name="_Toc215056190"/>
      <w:bookmarkStart w:id="10" w:name="_Toc215665837"/>
      <w:r w:rsidRPr="006356B5">
        <w:rPr>
          <w:rFonts w:ascii="Arial" w:eastAsia="Times New Roman" w:hAnsi="Arial"/>
          <w:color w:val="0070C0"/>
          <w:sz w:val="32"/>
          <w:lang w:eastAsia="en-GB"/>
        </w:rPr>
        <w:t>5.19</w:t>
      </w:r>
      <w:r w:rsidRPr="006356B5">
        <w:rPr>
          <w:rFonts w:ascii="Arial" w:eastAsia="Times New Roman" w:hAnsi="Arial"/>
          <w:color w:val="0070C0"/>
          <w:sz w:val="32"/>
          <w:lang w:eastAsia="en-GB"/>
        </w:rPr>
        <w:tab/>
        <w:t>Key Issue #19: 6G Network for AI</w:t>
      </w:r>
      <w:bookmarkEnd w:id="7"/>
      <w:bookmarkEnd w:id="8"/>
      <w:bookmarkEnd w:id="9"/>
      <w:bookmarkEnd w:id="10"/>
    </w:p>
    <w:p w14:paraId="1832B7D0" w14:textId="77777777" w:rsidR="006D3F74" w:rsidRPr="006356B5" w:rsidRDefault="006D3F74" w:rsidP="006D3F74">
      <w:pPr>
        <w:overflowPunct w:val="0"/>
        <w:autoSpaceDE w:val="0"/>
        <w:autoSpaceDN w:val="0"/>
        <w:adjustRightInd w:val="0"/>
        <w:textAlignment w:val="baseline"/>
        <w:rPr>
          <w:rFonts w:eastAsia="Times New Roman"/>
          <w:color w:val="0070C0"/>
          <w:lang w:eastAsia="en-GB"/>
        </w:rPr>
      </w:pPr>
      <w:r w:rsidRPr="006356B5">
        <w:rPr>
          <w:rFonts w:eastAsia="Times New Roman"/>
          <w:color w:val="0070C0"/>
          <w:lang w:eastAsia="en-GB"/>
        </w:rPr>
        <w:t>This key issue is based on the WT#3.2 about the 6G network for AI.</w:t>
      </w:r>
    </w:p>
    <w:p w14:paraId="6CC276E2" w14:textId="77777777" w:rsidR="006D3F74" w:rsidRPr="006356B5"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6356B5">
        <w:rPr>
          <w:rFonts w:eastAsia="Times New Roman"/>
          <w:color w:val="0070C0"/>
          <w:lang w:eastAsia="en-GB"/>
        </w:rPr>
        <w:t xml:space="preserve">NOTE 1: </w:t>
      </w:r>
      <w:r w:rsidRPr="006356B5">
        <w:rPr>
          <w:rFonts w:eastAsia="Times New Roman"/>
          <w:color w:val="0070C0"/>
          <w:lang w:eastAsia="en-GB"/>
        </w:rP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7B57B183" w14:textId="77777777" w:rsidR="006D3F74" w:rsidRPr="006356B5" w:rsidRDefault="006D3F74" w:rsidP="006D3F74">
      <w:pPr>
        <w:overflowPunct w:val="0"/>
        <w:autoSpaceDE w:val="0"/>
        <w:autoSpaceDN w:val="0"/>
        <w:adjustRightInd w:val="0"/>
        <w:ind w:left="568" w:hanging="284"/>
        <w:textAlignment w:val="baseline"/>
        <w:rPr>
          <w:rFonts w:eastAsia="Times New Roman"/>
          <w:color w:val="0070C0"/>
          <w:lang w:eastAsia="en-GB"/>
        </w:rPr>
      </w:pPr>
      <w:r w:rsidRPr="006356B5">
        <w:rPr>
          <w:rFonts w:eastAsia="Times New Roman"/>
          <w:color w:val="0070C0"/>
          <w:lang w:eastAsia="en-GB"/>
        </w:rPr>
        <w:t>1.</w:t>
      </w:r>
      <w:r w:rsidRPr="006356B5">
        <w:rPr>
          <w:rFonts w:eastAsia="Times New Roman"/>
          <w:color w:val="0070C0"/>
          <w:lang w:eastAsia="en-GB"/>
        </w:rPr>
        <w:tab/>
      </w:r>
      <w:r w:rsidRPr="006356B5">
        <w:rPr>
          <w:rFonts w:eastAsia="Times New Roman"/>
          <w:color w:val="0070C0"/>
          <w:highlight w:val="cyan"/>
          <w:lang w:eastAsia="en-GB"/>
        </w:rPr>
        <w:t>Study whether and how to support an AI agent on a UE</w:t>
      </w:r>
      <w:r w:rsidRPr="006356B5">
        <w:rPr>
          <w:rFonts w:eastAsia="Times New Roman"/>
          <w:color w:val="0070C0"/>
          <w:lang w:eastAsia="en-GB"/>
        </w:rPr>
        <w:t xml:space="preserve"> to discover another AI agent on a different UE via the 6G network(s).</w:t>
      </w:r>
    </w:p>
    <w:p w14:paraId="6E41E0B4" w14:textId="77777777" w:rsidR="006D3F74" w:rsidRPr="006356B5" w:rsidRDefault="006D3F74" w:rsidP="006D3F74">
      <w:pPr>
        <w:overflowPunct w:val="0"/>
        <w:autoSpaceDE w:val="0"/>
        <w:autoSpaceDN w:val="0"/>
        <w:adjustRightInd w:val="0"/>
        <w:ind w:left="568" w:hanging="284"/>
        <w:textAlignment w:val="baseline"/>
        <w:rPr>
          <w:rFonts w:eastAsia="Times New Roman"/>
          <w:color w:val="0070C0"/>
          <w:lang w:eastAsia="en-GB"/>
        </w:rPr>
      </w:pPr>
      <w:r w:rsidRPr="006356B5">
        <w:rPr>
          <w:rFonts w:eastAsia="Times New Roman"/>
          <w:color w:val="0070C0"/>
          <w:lang w:eastAsia="en-GB"/>
        </w:rPr>
        <w:t>2.</w:t>
      </w:r>
      <w:r w:rsidRPr="006356B5">
        <w:rPr>
          <w:rFonts w:eastAsia="Times New Roman"/>
          <w:color w:val="0070C0"/>
          <w:lang w:eastAsia="en-GB"/>
        </w:rPr>
        <w:tab/>
      </w:r>
      <w:r w:rsidRPr="006356B5">
        <w:rPr>
          <w:rFonts w:eastAsia="Times New Roman"/>
          <w:color w:val="0070C0"/>
          <w:highlight w:val="cyan"/>
          <w:lang w:eastAsia="en-GB"/>
        </w:rPr>
        <w:t>Study whether and how to enable communication for AI agents on different UEs</w:t>
      </w:r>
      <w:r w:rsidRPr="006356B5">
        <w:rPr>
          <w:rFonts w:eastAsia="Times New Roman"/>
          <w:color w:val="0070C0"/>
          <w:lang w:eastAsia="en-GB"/>
        </w:rPr>
        <w:t xml:space="preserve"> via the 6G network(s) e.g. identification and authorization of an AI agent on a UE.</w:t>
      </w:r>
    </w:p>
    <w:p w14:paraId="70564BCE" w14:textId="77777777" w:rsidR="006D3F74" w:rsidRPr="006356B5" w:rsidRDefault="006D3F74" w:rsidP="006D3F74">
      <w:pPr>
        <w:overflowPunct w:val="0"/>
        <w:autoSpaceDE w:val="0"/>
        <w:autoSpaceDN w:val="0"/>
        <w:adjustRightInd w:val="0"/>
        <w:ind w:left="568" w:hanging="284"/>
        <w:textAlignment w:val="baseline"/>
        <w:rPr>
          <w:rFonts w:eastAsia="Times New Roman"/>
          <w:color w:val="0070C0"/>
          <w:lang w:eastAsia="en-GB"/>
        </w:rPr>
      </w:pPr>
      <w:r w:rsidRPr="006356B5">
        <w:rPr>
          <w:rFonts w:eastAsia="Times New Roman"/>
          <w:color w:val="0070C0"/>
          <w:lang w:eastAsia="en-GB"/>
        </w:rPr>
        <w:t>3.</w:t>
      </w:r>
      <w:r w:rsidRPr="006356B5">
        <w:rPr>
          <w:rFonts w:eastAsia="Times New Roman"/>
          <w:color w:val="0070C0"/>
          <w:lang w:eastAsia="en-GB"/>
        </w:rPr>
        <w:tab/>
      </w:r>
      <w:r w:rsidRPr="006356B5">
        <w:rPr>
          <w:rFonts w:eastAsia="Times New Roman"/>
          <w:color w:val="0070C0"/>
          <w:highlight w:val="cyan"/>
          <w:lang w:eastAsia="en-GB"/>
        </w:rPr>
        <w:t>Study whether and how to enhance network capability exposure functionalities to AI agent on AF(s)</w:t>
      </w:r>
      <w:r w:rsidRPr="006356B5">
        <w:rPr>
          <w:rFonts w:eastAsia="Times New Roman"/>
          <w:color w:val="0070C0"/>
          <w:lang w:eastAsia="en-GB"/>
        </w:rPr>
        <w:t>.</w:t>
      </w:r>
    </w:p>
    <w:p w14:paraId="39A705C3" w14:textId="77777777" w:rsidR="006D3F74" w:rsidRPr="006356B5"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6356B5">
        <w:rPr>
          <w:rFonts w:eastAsia="Times New Roman"/>
          <w:color w:val="0070C0"/>
          <w:lang w:eastAsia="en-GB"/>
        </w:rPr>
        <w:t>NOTE 2:</w:t>
      </w:r>
      <w:r w:rsidRPr="006356B5">
        <w:rPr>
          <w:rFonts w:eastAsia="Times New Roman"/>
          <w:color w:val="0070C0"/>
          <w:lang w:eastAsia="en-GB"/>
        </w:rPr>
        <w:tab/>
        <w:t>Coordination with KI#7 for Network Exposure is required.</w:t>
      </w:r>
    </w:p>
    <w:p w14:paraId="5794E148" w14:textId="77777777" w:rsidR="006D3F74" w:rsidRPr="006356B5"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6356B5">
        <w:rPr>
          <w:rFonts w:eastAsia="Times New Roman"/>
          <w:color w:val="0070C0"/>
          <w:lang w:eastAsia="en-GB"/>
        </w:rPr>
        <w:t>NOTE 3:</w:t>
      </w:r>
      <w:r w:rsidRPr="006356B5">
        <w:rPr>
          <w:rFonts w:eastAsia="Times New Roman"/>
          <w:color w:val="0070C0"/>
          <w:lang w:eastAsia="en-GB"/>
        </w:rPr>
        <w:tab/>
        <w:t>During the study, which aspects will belong to SA WG2 or SA WG6, or required coordination with SA WG6 on the application layer aspects will be discussed, if needed. And coordination with SA WG3 on security aspects may be needed.</w:t>
      </w:r>
    </w:p>
    <w:p w14:paraId="05936006" w14:textId="77777777" w:rsidR="006D3F74" w:rsidRPr="006356B5"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6356B5">
        <w:rPr>
          <w:rFonts w:eastAsia="Times New Roman"/>
          <w:color w:val="0070C0"/>
          <w:lang w:eastAsia="en-GB"/>
        </w:rPr>
        <w:t>NOTE 4:</w:t>
      </w:r>
      <w:r w:rsidRPr="006356B5">
        <w:rPr>
          <w:rFonts w:eastAsia="Times New Roman"/>
          <w:color w:val="0070C0"/>
          <w:lang w:eastAsia="en-GB"/>
        </w:rPr>
        <w:tab/>
        <w:t>When AI agent is on the UE, this AI agent is assumed not part of the MT. It is also assumed that this KI is not replacing UE to Core Network interaction, NAS.</w:t>
      </w:r>
    </w:p>
    <w:p w14:paraId="01D789FE" w14:textId="77777777" w:rsidR="006D3F74" w:rsidRPr="006356B5"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6356B5">
        <w:rPr>
          <w:rFonts w:eastAsia="Times New Roman"/>
          <w:color w:val="0070C0"/>
          <w:lang w:eastAsia="en-GB"/>
        </w:rPr>
        <w:t>NOTE 5:</w:t>
      </w:r>
      <w:r w:rsidRPr="006356B5">
        <w:rPr>
          <w:rFonts w:eastAsia="Times New Roman"/>
          <w:color w:val="0070C0"/>
          <w:lang w:eastAsia="en-GB"/>
        </w:rPr>
        <w:tab/>
        <w:t>The AI agent in this KI is outside of RAN and Core Network for 6G.</w:t>
      </w:r>
    </w:p>
    <w:p w14:paraId="44D59783" w14:textId="77777777" w:rsidR="006D3F74" w:rsidRPr="006356B5" w:rsidRDefault="006D3F74" w:rsidP="006D3F74">
      <w:pPr>
        <w:overflowPunct w:val="0"/>
        <w:autoSpaceDE w:val="0"/>
        <w:autoSpaceDN w:val="0"/>
        <w:adjustRightInd w:val="0"/>
        <w:ind w:left="568" w:hanging="284"/>
        <w:textAlignment w:val="baseline"/>
        <w:rPr>
          <w:rFonts w:eastAsia="Times New Roman"/>
          <w:color w:val="0070C0"/>
          <w:lang w:eastAsia="en-GB"/>
        </w:rPr>
      </w:pPr>
      <w:r w:rsidRPr="006356B5">
        <w:rPr>
          <w:rFonts w:eastAsia="Times New Roman"/>
          <w:color w:val="0070C0"/>
          <w:lang w:eastAsia="en-GB"/>
        </w:rPr>
        <w:t>4.</w:t>
      </w:r>
      <w:r w:rsidRPr="006356B5">
        <w:rPr>
          <w:rFonts w:eastAsia="Times New Roman"/>
          <w:color w:val="0070C0"/>
          <w:lang w:eastAsia="en-GB"/>
        </w:rPr>
        <w:tab/>
        <w:t>Study whether and how the 6G CN can provide AI services (i.e. AI inferencing and AI training) to applications (AF or in UE).</w:t>
      </w:r>
    </w:p>
    <w:p w14:paraId="512245F2" w14:textId="77777777" w:rsidR="006D3F74" w:rsidRPr="006356B5" w:rsidRDefault="006D3F74" w:rsidP="006D3F74">
      <w:pPr>
        <w:overflowPunct w:val="0"/>
        <w:autoSpaceDE w:val="0"/>
        <w:autoSpaceDN w:val="0"/>
        <w:adjustRightInd w:val="0"/>
        <w:ind w:left="568" w:hanging="284"/>
        <w:textAlignment w:val="baseline"/>
        <w:rPr>
          <w:rFonts w:eastAsia="Times New Roman"/>
          <w:color w:val="0070C0"/>
          <w:lang w:eastAsia="en-GB"/>
        </w:rPr>
      </w:pPr>
      <w:r w:rsidRPr="006356B5">
        <w:rPr>
          <w:rFonts w:eastAsia="Times New Roman"/>
          <w:color w:val="0070C0"/>
          <w:lang w:eastAsia="en-GB"/>
        </w:rPr>
        <w:t>5.</w:t>
      </w:r>
      <w:r w:rsidRPr="006356B5">
        <w:rPr>
          <w:rFonts w:eastAsia="Times New Roman"/>
          <w:color w:val="0070C0"/>
          <w:lang w:eastAsia="en-GB"/>
        </w:rPr>
        <w:tab/>
        <w:t>Study the potential system impacts based on the characteristics of AI traffic.</w:t>
      </w:r>
    </w:p>
    <w:p w14:paraId="2AE23F17" w14:textId="77777777" w:rsidR="006D3F74" w:rsidRPr="006356B5"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6356B5">
        <w:rPr>
          <w:rFonts w:eastAsia="Times New Roman"/>
          <w:color w:val="0070C0"/>
          <w:lang w:eastAsia="en-GB"/>
        </w:rPr>
        <w:t>NOTE 6:</w:t>
      </w:r>
      <w:r w:rsidRPr="006356B5">
        <w:rPr>
          <w:rFonts w:eastAsia="Times New Roman"/>
          <w:color w:val="0070C0"/>
          <w:lang w:eastAsia="en-GB"/>
        </w:rPr>
        <w:tab/>
        <w:t>Coordination with KI#5 QoS may be needed.</w:t>
      </w:r>
    </w:p>
    <w:p w14:paraId="449B1798" w14:textId="77777777" w:rsidR="006D3F74" w:rsidRPr="006356B5"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6356B5">
        <w:rPr>
          <w:rFonts w:eastAsia="Times New Roman"/>
          <w:color w:val="0070C0"/>
          <w:lang w:eastAsia="en-GB"/>
        </w:rPr>
        <w:t>NOTE 7:</w:t>
      </w:r>
      <w:r w:rsidRPr="006356B5">
        <w:rPr>
          <w:rFonts w:eastAsia="Times New Roman"/>
          <w:color w:val="0070C0"/>
          <w:lang w:eastAsia="en-GB"/>
        </w:rPr>
        <w:tab/>
        <w:t>System enhancement related to QoS for AI traffic will be handled by KI#5 QoS.</w:t>
      </w:r>
    </w:p>
    <w:p w14:paraId="0CE4EB94" w14:textId="77777777" w:rsidR="006D3F74" w:rsidRPr="006356B5"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6356B5">
        <w:rPr>
          <w:rFonts w:eastAsia="Times New Roman"/>
          <w:color w:val="0070C0"/>
          <w:lang w:eastAsia="en-GB"/>
        </w:rPr>
        <w:t>NOTE 8:</w:t>
      </w:r>
      <w:r w:rsidRPr="006356B5">
        <w:rPr>
          <w:rFonts w:eastAsia="Times New Roman"/>
          <w:color w:val="0070C0"/>
          <w:lang w:eastAsia="en-GB"/>
        </w:rPr>
        <w:tab/>
        <w:t>Which working groups will determine the characteristics of AI traffic is subject to TSG SA plenary (SA#110) decision.</w:t>
      </w:r>
    </w:p>
    <w:p w14:paraId="452E3993" w14:textId="77777777" w:rsidR="006D3F74" w:rsidRPr="006356B5"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6356B5">
        <w:rPr>
          <w:rFonts w:eastAsia="Times New Roman"/>
          <w:color w:val="0070C0"/>
          <w:lang w:eastAsia="en-GB"/>
        </w:rPr>
        <w:t>NOTE 9:</w:t>
      </w:r>
      <w:r w:rsidRPr="006356B5">
        <w:rPr>
          <w:rFonts w:eastAsia="Times New Roman"/>
          <w:color w:val="0070C0"/>
          <w:lang w:eastAsia="en-GB"/>
        </w:rPr>
        <w:tab/>
        <w:t>Coordination with SA WG3, SA WG5 and SA WG6 may be needed on AI inferencing and AI training.</w:t>
      </w:r>
    </w:p>
    <w:p w14:paraId="196387B5" w14:textId="77777777" w:rsidR="006D3F74" w:rsidRPr="006356B5" w:rsidRDefault="006D3F74" w:rsidP="006D3F74">
      <w:pPr>
        <w:keepLines/>
        <w:overflowPunct w:val="0"/>
        <w:autoSpaceDE w:val="0"/>
        <w:autoSpaceDN w:val="0"/>
        <w:adjustRightInd w:val="0"/>
        <w:ind w:left="1135" w:hanging="851"/>
        <w:textAlignment w:val="baseline"/>
        <w:rPr>
          <w:rFonts w:eastAsia="Times New Roman"/>
          <w:color w:val="0070C0"/>
          <w:lang w:eastAsia="en-GB"/>
        </w:rPr>
      </w:pPr>
      <w:r w:rsidRPr="006356B5">
        <w:rPr>
          <w:rFonts w:eastAsia="Times New Roman"/>
          <w:color w:val="0070C0"/>
          <w:lang w:eastAsia="en-GB"/>
        </w:rPr>
        <w:t>NOTE 10:</w:t>
      </w:r>
      <w:r w:rsidRPr="006356B5">
        <w:rPr>
          <w:rFonts w:eastAsia="Times New Roman"/>
          <w:color w:val="0070C0"/>
          <w:lang w:eastAsia="en-GB"/>
        </w:rPr>
        <w:tab/>
        <w:t>Coordination with KI#21 and KI#22 may be needed.</w:t>
      </w:r>
    </w:p>
    <w:p w14:paraId="27CAFB88" w14:textId="31205498" w:rsidR="006E41B0" w:rsidRPr="006356B5" w:rsidRDefault="006D3F74" w:rsidP="006E41B0">
      <w:pPr>
        <w:keepLines/>
        <w:overflowPunct w:val="0"/>
        <w:autoSpaceDE w:val="0"/>
        <w:autoSpaceDN w:val="0"/>
        <w:adjustRightInd w:val="0"/>
        <w:ind w:left="1135" w:hanging="851"/>
        <w:textAlignment w:val="baseline"/>
        <w:rPr>
          <w:rFonts w:eastAsia="Times New Roman"/>
          <w:color w:val="0070C0"/>
          <w:lang w:eastAsia="en-GB"/>
        </w:rPr>
      </w:pPr>
      <w:r w:rsidRPr="006356B5">
        <w:rPr>
          <w:rFonts w:eastAsia="Times New Roman"/>
          <w:color w:val="0070C0"/>
          <w:lang w:eastAsia="en-GB"/>
        </w:rPr>
        <w:lastRenderedPageBreak/>
        <w:t>NOTE 11:</w:t>
      </w:r>
      <w:r w:rsidRPr="006356B5">
        <w:rPr>
          <w:rFonts w:eastAsia="Times New Roman"/>
          <w:color w:val="0070C0"/>
          <w:lang w:eastAsia="en-GB"/>
        </w:rPr>
        <w:tab/>
        <w:t>New service charging part may be coordinated with SA WG5 Charging group.</w:t>
      </w:r>
    </w:p>
    <w:p w14:paraId="341B251E" w14:textId="407E45FB" w:rsidR="00817004" w:rsidRDefault="006E41B0" w:rsidP="006E41B0">
      <w:pPr>
        <w:rPr>
          <w:b/>
          <w:bCs/>
          <w:lang w:eastAsia="en-GB"/>
        </w:rPr>
      </w:pPr>
      <w:r w:rsidRPr="00583CE4">
        <w:rPr>
          <w:b/>
          <w:bCs/>
          <w:lang w:eastAsia="en-GB"/>
        </w:rPr>
        <w:t>[Analysis]</w:t>
      </w:r>
      <w:r>
        <w:rPr>
          <w:b/>
          <w:bCs/>
          <w:lang w:eastAsia="en-GB"/>
        </w:rPr>
        <w:t xml:space="preserve">: </w:t>
      </w:r>
      <w:r w:rsidR="00E36313">
        <w:rPr>
          <w:b/>
          <w:bCs/>
          <w:lang w:eastAsia="en-GB"/>
        </w:rPr>
        <w:t>Note that this KI focuses on application related AI agents (per NOTE</w:t>
      </w:r>
      <w:r w:rsidR="00D04855" w:rsidRPr="00D04855">
        <w:rPr>
          <w:rFonts w:eastAsia="Times New Roman"/>
          <w:lang w:eastAsia="en-GB"/>
        </w:rPr>
        <w:t> </w:t>
      </w:r>
      <w:r w:rsidR="00E36313">
        <w:rPr>
          <w:b/>
          <w:bCs/>
          <w:lang w:eastAsia="en-GB"/>
        </w:rPr>
        <w:t xml:space="preserve">5). </w:t>
      </w:r>
      <w:r>
        <w:rPr>
          <w:b/>
          <w:bCs/>
          <w:lang w:eastAsia="en-GB"/>
        </w:rPr>
        <w:t xml:space="preserve">SA2 is still in the beginning status of this Key Issue without any solution and conclusion. Different architecture, interfaces, functions and procedures can be proposed in which </w:t>
      </w:r>
      <w:r w:rsidR="002252F0">
        <w:rPr>
          <w:b/>
          <w:bCs/>
          <w:lang w:eastAsia="en-GB"/>
        </w:rPr>
        <w:t xml:space="preserve">it is </w:t>
      </w:r>
      <w:r>
        <w:rPr>
          <w:b/>
          <w:bCs/>
          <w:lang w:eastAsia="en-GB"/>
        </w:rPr>
        <w:t>not clear on whether the 6G Network need</w:t>
      </w:r>
      <w:r w:rsidR="002252F0">
        <w:rPr>
          <w:b/>
          <w:bCs/>
          <w:lang w:eastAsia="en-GB"/>
        </w:rPr>
        <w:t>s</w:t>
      </w:r>
      <w:r>
        <w:rPr>
          <w:b/>
          <w:bCs/>
          <w:lang w:eastAsia="en-GB"/>
        </w:rPr>
        <w:t xml:space="preserve"> to support AI agent on a UE or not, also </w:t>
      </w:r>
      <w:r w:rsidR="002252F0">
        <w:rPr>
          <w:b/>
          <w:bCs/>
          <w:lang w:eastAsia="en-GB"/>
        </w:rPr>
        <w:t xml:space="preserve">it is </w:t>
      </w:r>
      <w:r>
        <w:rPr>
          <w:b/>
          <w:bCs/>
          <w:lang w:eastAsia="en-GB"/>
        </w:rPr>
        <w:t>no</w:t>
      </w:r>
      <w:r w:rsidR="00645CEB">
        <w:rPr>
          <w:b/>
          <w:bCs/>
          <w:lang w:eastAsia="en-GB"/>
        </w:rPr>
        <w:t>t</w:t>
      </w:r>
      <w:r>
        <w:rPr>
          <w:b/>
          <w:bCs/>
          <w:lang w:eastAsia="en-GB"/>
        </w:rPr>
        <w:t xml:space="preserve"> clear on the corresponding interfaces, functions and procedures.</w:t>
      </w:r>
    </w:p>
    <w:p w14:paraId="732C49D2" w14:textId="35DAD951" w:rsidR="00E36313" w:rsidRDefault="00E36313" w:rsidP="00E36313">
      <w:pPr>
        <w:rPr>
          <w:b/>
          <w:bCs/>
          <w:lang w:eastAsia="en-GB"/>
        </w:rPr>
      </w:pPr>
      <w:r w:rsidRPr="00CC459A">
        <w:rPr>
          <w:b/>
          <w:bCs/>
          <w:lang w:eastAsia="en-GB"/>
        </w:rPr>
        <w:t xml:space="preserve">Meanwhile, SA6 also has </w:t>
      </w:r>
      <w:r>
        <w:rPr>
          <w:b/>
          <w:bCs/>
          <w:lang w:eastAsia="en-GB"/>
        </w:rPr>
        <w:t xml:space="preserve">started the 6G study and has </w:t>
      </w:r>
      <w:r w:rsidRPr="00CC459A">
        <w:rPr>
          <w:b/>
          <w:bCs/>
          <w:lang w:eastAsia="en-GB"/>
        </w:rPr>
        <w:t xml:space="preserve">the corresponding agentic AI </w:t>
      </w:r>
      <w:r>
        <w:rPr>
          <w:b/>
          <w:bCs/>
          <w:lang w:eastAsia="en-GB"/>
        </w:rPr>
        <w:t xml:space="preserve">scoping in their approved 6G SID </w:t>
      </w:r>
      <w:r w:rsidR="00F377E5">
        <w:rPr>
          <w:b/>
          <w:bCs/>
          <w:lang w:eastAsia="en-GB"/>
        </w:rPr>
        <w:t xml:space="preserve">FS_6G_APP </w:t>
      </w:r>
      <w:r>
        <w:rPr>
          <w:b/>
          <w:bCs/>
          <w:lang w:eastAsia="en-GB"/>
        </w:rPr>
        <w:t xml:space="preserve">for support of AI agents in the application and app enablement frameworks and enablers (e.g., WT#1.3 and WT#3.1). Given that these are application and enablement related AI agents, there will likely be potential </w:t>
      </w:r>
      <w:r w:rsidRPr="00CC459A">
        <w:rPr>
          <w:b/>
          <w:bCs/>
          <w:lang w:eastAsia="en-GB"/>
        </w:rPr>
        <w:t>solution</w:t>
      </w:r>
      <w:r>
        <w:rPr>
          <w:b/>
          <w:bCs/>
          <w:lang w:eastAsia="en-GB"/>
        </w:rPr>
        <w:t>s for</w:t>
      </w:r>
      <w:r w:rsidRPr="00CC459A">
        <w:rPr>
          <w:b/>
          <w:bCs/>
          <w:lang w:eastAsia="en-GB"/>
        </w:rPr>
        <w:t xml:space="preserve"> handling </w:t>
      </w:r>
      <w:r>
        <w:rPr>
          <w:b/>
          <w:bCs/>
          <w:lang w:eastAsia="en-GB"/>
        </w:rPr>
        <w:t xml:space="preserve">of the </w:t>
      </w:r>
      <w:r w:rsidRPr="00CC459A">
        <w:rPr>
          <w:b/>
          <w:bCs/>
          <w:lang w:eastAsia="en-GB"/>
        </w:rPr>
        <w:t>AI agent</w:t>
      </w:r>
      <w:r>
        <w:rPr>
          <w:b/>
          <w:bCs/>
          <w:lang w:eastAsia="en-GB"/>
        </w:rPr>
        <w:t>s</w:t>
      </w:r>
      <w:r w:rsidRPr="00CC459A">
        <w:rPr>
          <w:b/>
          <w:bCs/>
          <w:lang w:eastAsia="en-GB"/>
        </w:rPr>
        <w:t xml:space="preserve"> in the application enable</w:t>
      </w:r>
      <w:r>
        <w:rPr>
          <w:b/>
          <w:bCs/>
          <w:lang w:eastAsia="en-GB"/>
        </w:rPr>
        <w:t>ment</w:t>
      </w:r>
      <w:r w:rsidRPr="00CC459A">
        <w:rPr>
          <w:b/>
          <w:bCs/>
          <w:lang w:eastAsia="en-GB"/>
        </w:rPr>
        <w:t xml:space="preserve"> layer.</w:t>
      </w:r>
      <w:r>
        <w:rPr>
          <w:b/>
          <w:bCs/>
          <w:lang w:eastAsia="en-GB"/>
        </w:rPr>
        <w:t xml:space="preserve"> There can be different architectural solutions for handling the application related AI agents, between handling in the application layer (</w:t>
      </w:r>
      <w:r w:rsidR="00185175">
        <w:rPr>
          <w:b/>
          <w:bCs/>
          <w:lang w:eastAsia="en-GB"/>
        </w:rPr>
        <w:t xml:space="preserve">i.e., </w:t>
      </w:r>
      <w:r>
        <w:rPr>
          <w:b/>
          <w:bCs/>
          <w:lang w:eastAsia="en-GB"/>
        </w:rPr>
        <w:t xml:space="preserve">OTT) and/or complemented by application enablement layer to facilitate interactions between AI agents </w:t>
      </w:r>
      <w:bookmarkStart w:id="11" w:name="_Hlk220505581"/>
      <w:r>
        <w:rPr>
          <w:b/>
          <w:bCs/>
          <w:lang w:eastAsia="en-GB"/>
        </w:rPr>
        <w:t>from one or more applications</w:t>
      </w:r>
      <w:r w:rsidR="0058358B">
        <w:rPr>
          <w:b/>
          <w:bCs/>
          <w:lang w:eastAsia="en-GB"/>
        </w:rPr>
        <w:t xml:space="preserve"> with AI agent on a UE in application layer</w:t>
      </w:r>
      <w:bookmarkEnd w:id="11"/>
      <w:r>
        <w:rPr>
          <w:b/>
          <w:bCs/>
          <w:lang w:eastAsia="en-GB"/>
        </w:rPr>
        <w:t>.</w:t>
      </w:r>
    </w:p>
    <w:p w14:paraId="6B96FC3B" w14:textId="78517A3C" w:rsidR="006E41B0" w:rsidRPr="00583CE4" w:rsidRDefault="006E41B0" w:rsidP="006E41B0">
      <w:pPr>
        <w:rPr>
          <w:b/>
          <w:bCs/>
          <w:lang w:eastAsia="en-GB"/>
        </w:rPr>
      </w:pPr>
      <w:r>
        <w:rPr>
          <w:b/>
          <w:bCs/>
          <w:lang w:eastAsia="en-GB"/>
        </w:rPr>
        <w:t>Hence</w:t>
      </w:r>
      <w:r w:rsidR="00645CEB">
        <w:rPr>
          <w:b/>
          <w:bCs/>
          <w:lang w:eastAsia="en-GB"/>
        </w:rPr>
        <w:t xml:space="preserve"> currently</w:t>
      </w:r>
      <w:r>
        <w:rPr>
          <w:b/>
          <w:bCs/>
          <w:lang w:eastAsia="en-GB"/>
        </w:rPr>
        <w:t xml:space="preserve"> still pre-mature for C</w:t>
      </w:r>
      <w:r w:rsidR="00645CEB">
        <w:rPr>
          <w:b/>
          <w:bCs/>
          <w:lang w:eastAsia="en-GB"/>
        </w:rPr>
        <w:t>T WGs</w:t>
      </w:r>
      <w:r>
        <w:rPr>
          <w:b/>
          <w:bCs/>
          <w:lang w:eastAsia="en-GB"/>
        </w:rPr>
        <w:t xml:space="preserve"> to consider the corresponding stage 3 </w:t>
      </w:r>
      <w:r w:rsidR="00263ECC">
        <w:rPr>
          <w:b/>
          <w:bCs/>
          <w:lang w:eastAsia="en-GB"/>
        </w:rPr>
        <w:t xml:space="preserve">protocol </w:t>
      </w:r>
      <w:r>
        <w:rPr>
          <w:b/>
          <w:bCs/>
          <w:lang w:eastAsia="en-GB"/>
        </w:rPr>
        <w:t xml:space="preserve">study based on </w:t>
      </w:r>
      <w:r w:rsidR="00EF7593">
        <w:rPr>
          <w:b/>
          <w:bCs/>
          <w:lang w:eastAsia="en-GB"/>
        </w:rPr>
        <w:t>unknown</w:t>
      </w:r>
      <w:r>
        <w:rPr>
          <w:b/>
          <w:bCs/>
          <w:lang w:eastAsia="en-GB"/>
        </w:rPr>
        <w:t xml:space="preserve"> architecture</w:t>
      </w:r>
      <w:r w:rsidR="00EF7593">
        <w:rPr>
          <w:b/>
          <w:bCs/>
          <w:lang w:eastAsia="en-GB"/>
        </w:rPr>
        <w:t xml:space="preserve"> and </w:t>
      </w:r>
      <w:r>
        <w:rPr>
          <w:b/>
          <w:bCs/>
          <w:lang w:eastAsia="en-GB"/>
        </w:rPr>
        <w:t xml:space="preserve">interfaces </w:t>
      </w:r>
      <w:r w:rsidR="00EF7593" w:rsidRPr="00EF7593">
        <w:rPr>
          <w:b/>
          <w:bCs/>
          <w:lang w:eastAsia="en-GB"/>
        </w:rPr>
        <w:t>without a solution and no stable conclusion in stage 2</w:t>
      </w:r>
      <w:r>
        <w:rPr>
          <w:b/>
          <w:bCs/>
          <w:lang w:eastAsia="en-GB"/>
        </w:rPr>
        <w:t>.</w:t>
      </w:r>
    </w:p>
    <w:p w14:paraId="47A21C8A" w14:textId="75EBDF0A" w:rsidR="0026502C" w:rsidRDefault="00D10383" w:rsidP="000C1BCE">
      <w:pPr>
        <w:pStyle w:val="Heading1"/>
      </w:pPr>
      <w:r>
        <w:t>5</w:t>
      </w:r>
      <w:r w:rsidR="00482147">
        <w:tab/>
      </w:r>
      <w:r w:rsidR="00416755">
        <w:t>Conclusion</w:t>
      </w:r>
    </w:p>
    <w:p w14:paraId="202C8186" w14:textId="4463D6FE" w:rsidR="0006194D" w:rsidRDefault="00871EA1" w:rsidP="00635CF9">
      <w:pPr>
        <w:rPr>
          <w:iCs/>
          <w:lang w:eastAsia="zh-CN"/>
        </w:rPr>
      </w:pPr>
      <w:r>
        <w:rPr>
          <w:iCs/>
          <w:lang w:eastAsia="zh-CN"/>
        </w:rPr>
        <w:t xml:space="preserve">This discussion paper </w:t>
      </w:r>
      <w:r w:rsidR="005A026E">
        <w:rPr>
          <w:iCs/>
          <w:lang w:eastAsia="zh-CN"/>
        </w:rPr>
        <w:t>shows that</w:t>
      </w:r>
      <w:r w:rsidR="00A4618B">
        <w:rPr>
          <w:iCs/>
          <w:lang w:eastAsia="zh-CN"/>
        </w:rPr>
        <w:t xml:space="preserve"> the</w:t>
      </w:r>
      <w:r w:rsidR="00263ECC">
        <w:rPr>
          <w:iCs/>
          <w:lang w:eastAsia="zh-CN"/>
        </w:rPr>
        <w:t xml:space="preserve"> </w:t>
      </w:r>
      <w:r w:rsidR="002252F0">
        <w:rPr>
          <w:iCs/>
          <w:lang w:eastAsia="zh-CN"/>
        </w:rPr>
        <w:t>stud</w:t>
      </w:r>
      <w:r w:rsidR="00702639">
        <w:rPr>
          <w:iCs/>
          <w:lang w:eastAsia="zh-CN"/>
        </w:rPr>
        <w:t>ies</w:t>
      </w:r>
      <w:r w:rsidR="00263ECC">
        <w:rPr>
          <w:iCs/>
          <w:lang w:eastAsia="zh-CN"/>
        </w:rPr>
        <w:t xml:space="preserve"> in stage 2 </w:t>
      </w:r>
      <w:r w:rsidR="002252F0">
        <w:rPr>
          <w:iCs/>
          <w:lang w:eastAsia="zh-CN"/>
        </w:rPr>
        <w:t xml:space="preserve">WGs </w:t>
      </w:r>
      <w:r w:rsidR="00263ECC">
        <w:rPr>
          <w:iCs/>
          <w:lang w:eastAsia="zh-CN"/>
        </w:rPr>
        <w:t xml:space="preserve">for 6G AI </w:t>
      </w:r>
      <w:r w:rsidR="002D5F01">
        <w:rPr>
          <w:iCs/>
          <w:lang w:eastAsia="zh-CN"/>
        </w:rPr>
        <w:t xml:space="preserve">are </w:t>
      </w:r>
      <w:r w:rsidR="00263ECC">
        <w:rPr>
          <w:iCs/>
          <w:lang w:eastAsia="zh-CN"/>
        </w:rPr>
        <w:t xml:space="preserve">still in </w:t>
      </w:r>
      <w:r w:rsidR="00997663">
        <w:rPr>
          <w:iCs/>
          <w:lang w:eastAsia="zh-CN"/>
        </w:rPr>
        <w:t xml:space="preserve">a </w:t>
      </w:r>
      <w:r w:rsidR="00263ECC">
        <w:rPr>
          <w:iCs/>
          <w:lang w:eastAsia="zh-CN"/>
        </w:rPr>
        <w:t>pre-mature stat</w:t>
      </w:r>
      <w:r w:rsidR="00997663">
        <w:rPr>
          <w:iCs/>
          <w:lang w:eastAsia="zh-CN"/>
        </w:rPr>
        <w:t>e</w:t>
      </w:r>
      <w:r w:rsidR="00263ECC">
        <w:rPr>
          <w:iCs/>
          <w:lang w:eastAsia="zh-CN"/>
        </w:rPr>
        <w:t xml:space="preserve">, </w:t>
      </w:r>
      <w:r w:rsidR="002252F0">
        <w:rPr>
          <w:iCs/>
          <w:lang w:eastAsia="zh-CN"/>
        </w:rPr>
        <w:t xml:space="preserve">it is </w:t>
      </w:r>
      <w:r w:rsidR="00263ECC">
        <w:rPr>
          <w:iCs/>
          <w:lang w:eastAsia="zh-CN"/>
        </w:rPr>
        <w:t>not clear on whether and how to define the corresponding architecture, interface</w:t>
      </w:r>
      <w:r w:rsidR="00DD659A">
        <w:rPr>
          <w:iCs/>
          <w:lang w:eastAsia="zh-CN"/>
        </w:rPr>
        <w:t>s</w:t>
      </w:r>
      <w:r w:rsidR="00263ECC">
        <w:rPr>
          <w:iCs/>
          <w:lang w:eastAsia="zh-CN"/>
        </w:rPr>
        <w:t>, function</w:t>
      </w:r>
      <w:r w:rsidR="00DD659A">
        <w:rPr>
          <w:iCs/>
          <w:lang w:eastAsia="zh-CN"/>
        </w:rPr>
        <w:t>s</w:t>
      </w:r>
      <w:r w:rsidR="00263ECC">
        <w:rPr>
          <w:iCs/>
          <w:lang w:eastAsia="zh-CN"/>
        </w:rPr>
        <w:t xml:space="preserve"> and procedures in 6G architecture</w:t>
      </w:r>
      <w:r w:rsidR="0006194D">
        <w:rPr>
          <w:rFonts w:hint="eastAsia"/>
          <w:iCs/>
          <w:lang w:eastAsia="zh-CN"/>
        </w:rPr>
        <w:t>,</w:t>
      </w:r>
      <w:r w:rsidR="00263ECC">
        <w:rPr>
          <w:iCs/>
          <w:lang w:eastAsia="zh-CN"/>
        </w:rPr>
        <w:t xml:space="preserve"> application </w:t>
      </w:r>
      <w:r w:rsidR="00C01CA5">
        <w:rPr>
          <w:iCs/>
          <w:lang w:eastAsia="zh-CN"/>
        </w:rPr>
        <w:t xml:space="preserve">and app </w:t>
      </w:r>
      <w:r w:rsidR="00263ECC">
        <w:rPr>
          <w:iCs/>
          <w:lang w:eastAsia="zh-CN"/>
        </w:rPr>
        <w:t>enable</w:t>
      </w:r>
      <w:r w:rsidR="00C01CA5">
        <w:rPr>
          <w:iCs/>
          <w:lang w:eastAsia="zh-CN"/>
        </w:rPr>
        <w:t>ment</w:t>
      </w:r>
      <w:r w:rsidR="00263ECC">
        <w:rPr>
          <w:iCs/>
          <w:lang w:eastAsia="zh-CN"/>
        </w:rPr>
        <w:t xml:space="preserve"> layer.</w:t>
      </w:r>
    </w:p>
    <w:p w14:paraId="68C03D94" w14:textId="64573CE5" w:rsidR="00182AE8" w:rsidRDefault="00502F89" w:rsidP="00635CF9">
      <w:pPr>
        <w:rPr>
          <w:b/>
          <w:bCs/>
          <w:iCs/>
          <w:lang w:eastAsia="zh-CN"/>
        </w:rPr>
      </w:pPr>
      <w:r>
        <w:rPr>
          <w:b/>
          <w:bCs/>
          <w:iCs/>
          <w:lang w:eastAsia="zh-CN"/>
        </w:rPr>
        <w:t xml:space="preserve">CT WGs </w:t>
      </w:r>
      <w:r w:rsidR="00A4618B" w:rsidRPr="00263ECC">
        <w:rPr>
          <w:b/>
          <w:bCs/>
          <w:iCs/>
          <w:lang w:eastAsia="zh-CN"/>
        </w:rPr>
        <w:t xml:space="preserve">corresponding </w:t>
      </w:r>
      <w:r>
        <w:rPr>
          <w:b/>
          <w:bCs/>
          <w:iCs/>
          <w:lang w:eastAsia="zh-CN"/>
        </w:rPr>
        <w:t xml:space="preserve">protocol study related to </w:t>
      </w:r>
      <w:r w:rsidR="00A4618B" w:rsidRPr="00263ECC">
        <w:rPr>
          <w:b/>
          <w:bCs/>
          <w:iCs/>
          <w:lang w:eastAsia="zh-CN"/>
        </w:rPr>
        <w:t>6G AI need</w:t>
      </w:r>
      <w:r w:rsidR="0006194D">
        <w:rPr>
          <w:rFonts w:hint="eastAsia"/>
          <w:b/>
          <w:bCs/>
          <w:iCs/>
          <w:lang w:eastAsia="zh-CN"/>
        </w:rPr>
        <w:t xml:space="preserve"> to be based on</w:t>
      </w:r>
      <w:r w:rsidR="00A4618B" w:rsidRPr="00263ECC">
        <w:rPr>
          <w:b/>
          <w:bCs/>
          <w:iCs/>
          <w:lang w:eastAsia="zh-CN"/>
        </w:rPr>
        <w:t xml:space="preserve"> the corresponding conclusion</w:t>
      </w:r>
      <w:r w:rsidR="002252F0">
        <w:rPr>
          <w:b/>
          <w:bCs/>
          <w:iCs/>
          <w:lang w:eastAsia="zh-CN"/>
        </w:rPr>
        <w:t>s in stage 2 WGs</w:t>
      </w:r>
      <w:r w:rsidR="00E36313">
        <w:rPr>
          <w:b/>
          <w:bCs/>
          <w:iCs/>
          <w:lang w:eastAsia="zh-CN"/>
        </w:rPr>
        <w:t>.</w:t>
      </w:r>
    </w:p>
    <w:p w14:paraId="1D367179" w14:textId="02A15AC9" w:rsidR="0059481A" w:rsidRDefault="0015402B" w:rsidP="00635CF9">
      <w:pPr>
        <w:rPr>
          <w:iCs/>
          <w:lang w:eastAsia="zh-CN"/>
        </w:rPr>
      </w:pPr>
      <w:r w:rsidRPr="0029596A">
        <w:rPr>
          <w:b/>
          <w:bCs/>
          <w:iCs/>
          <w:lang w:eastAsia="zh-CN"/>
        </w:rPr>
        <w:t xml:space="preserve">CT WGs may start preparation </w:t>
      </w:r>
      <w:r w:rsidR="00244C0B">
        <w:rPr>
          <w:b/>
          <w:bCs/>
          <w:iCs/>
          <w:lang w:eastAsia="zh-CN"/>
        </w:rPr>
        <w:t xml:space="preserve">to </w:t>
      </w:r>
      <w:r w:rsidR="00244C0B" w:rsidRPr="00244C0B">
        <w:rPr>
          <w:b/>
          <w:bCs/>
          <w:iCs/>
          <w:lang w:eastAsia="zh-CN"/>
        </w:rPr>
        <w:t>analysis and assess the properties, strengths and weaknesses of existing protocols which might be used in AI agent and agentic AI within 3GPP scope, without adding constraints to stage 2 work and shall not overlap work in stage 2 scope.</w:t>
      </w:r>
      <w:r w:rsidR="003E2222">
        <w:rPr>
          <w:b/>
          <w:bCs/>
          <w:iCs/>
          <w:lang w:eastAsia="zh-CN"/>
        </w:rPr>
        <w:t xml:space="preserve"> </w:t>
      </w:r>
      <w:r w:rsidR="003E2222" w:rsidRPr="003E2222">
        <w:rPr>
          <w:b/>
          <w:bCs/>
          <w:iCs/>
          <w:lang w:eastAsia="zh-CN"/>
        </w:rPr>
        <w:t xml:space="preserve">Once </w:t>
      </w:r>
      <w:r w:rsidR="00244C0B">
        <w:rPr>
          <w:b/>
          <w:bCs/>
          <w:iCs/>
          <w:lang w:eastAsia="zh-CN"/>
        </w:rPr>
        <w:t xml:space="preserve">the </w:t>
      </w:r>
      <w:r w:rsidR="003E2222" w:rsidRPr="003E2222">
        <w:rPr>
          <w:b/>
          <w:bCs/>
          <w:iCs/>
          <w:lang w:eastAsia="zh-CN"/>
        </w:rPr>
        <w:t xml:space="preserve">stage-2 conclusions are available, </w:t>
      </w:r>
      <w:r w:rsidR="000239D0">
        <w:rPr>
          <w:rFonts w:hint="eastAsia"/>
          <w:b/>
          <w:bCs/>
          <w:iCs/>
          <w:lang w:eastAsia="zh-CN"/>
        </w:rPr>
        <w:t xml:space="preserve">CT WGs </w:t>
      </w:r>
      <w:r w:rsidR="00AA7BCA">
        <w:rPr>
          <w:b/>
          <w:bCs/>
          <w:iCs/>
          <w:lang w:eastAsia="zh-CN"/>
        </w:rPr>
        <w:t xml:space="preserve">should </w:t>
      </w:r>
      <w:r w:rsidR="002252F0" w:rsidRPr="002252F0">
        <w:rPr>
          <w:b/>
          <w:bCs/>
          <w:iCs/>
          <w:lang w:eastAsia="zh-CN"/>
        </w:rPr>
        <w:t xml:space="preserve">further study the protocol feasibility, impacts and related protocol design for 6G AI based on </w:t>
      </w:r>
      <w:r w:rsidR="00182AE8">
        <w:rPr>
          <w:rFonts w:hint="eastAsia"/>
          <w:b/>
          <w:bCs/>
          <w:iCs/>
          <w:lang w:eastAsia="zh-CN"/>
        </w:rPr>
        <w:t xml:space="preserve">the </w:t>
      </w:r>
      <w:r w:rsidR="002252F0" w:rsidRPr="002252F0">
        <w:rPr>
          <w:b/>
          <w:bCs/>
          <w:iCs/>
          <w:lang w:eastAsia="zh-CN"/>
        </w:rPr>
        <w:t>corresponding stage2 conclusions</w:t>
      </w:r>
      <w:r w:rsidR="002252F0">
        <w:rPr>
          <w:b/>
          <w:bCs/>
          <w:iCs/>
          <w:lang w:eastAsia="zh-CN"/>
        </w:rPr>
        <w:t>.</w:t>
      </w:r>
    </w:p>
    <w:p w14:paraId="504789AB" w14:textId="6117B690" w:rsidR="00247D5D" w:rsidRDefault="00247D5D" w:rsidP="00635CF9">
      <w:pPr>
        <w:rPr>
          <w:iCs/>
          <w:lang w:eastAsia="zh-CN"/>
        </w:rPr>
      </w:pPr>
    </w:p>
    <w:sectPr w:rsidR="00247D5D">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CE4DD" w14:textId="77777777" w:rsidR="00DD1099" w:rsidRDefault="00DD1099">
      <w:r>
        <w:separator/>
      </w:r>
    </w:p>
  </w:endnote>
  <w:endnote w:type="continuationSeparator" w:id="0">
    <w:p w14:paraId="0160485C" w14:textId="77777777" w:rsidR="00DD1099" w:rsidRDefault="00DD1099">
      <w:r>
        <w:continuationSeparator/>
      </w:r>
    </w:p>
  </w:endnote>
  <w:endnote w:type="continuationNotice" w:id="1">
    <w:p w14:paraId="437E22A9" w14:textId="77777777" w:rsidR="00DD1099" w:rsidRDefault="00DD1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186BB" w14:textId="77777777" w:rsidR="00DD1099" w:rsidRDefault="00DD1099">
      <w:r>
        <w:separator/>
      </w:r>
    </w:p>
  </w:footnote>
  <w:footnote w:type="continuationSeparator" w:id="0">
    <w:p w14:paraId="57D61426" w14:textId="77777777" w:rsidR="00DD1099" w:rsidRDefault="00DD1099">
      <w:r>
        <w:continuationSeparator/>
      </w:r>
    </w:p>
  </w:footnote>
  <w:footnote w:type="continuationNotice" w:id="1">
    <w:p w14:paraId="2188DCAD" w14:textId="77777777" w:rsidR="00DD1099" w:rsidRDefault="00DD10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A7961"/>
    <w:multiLevelType w:val="hybridMultilevel"/>
    <w:tmpl w:val="489E5FD0"/>
    <w:lvl w:ilvl="0" w:tplc="7DBE88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487139F"/>
    <w:multiLevelType w:val="hybridMultilevel"/>
    <w:tmpl w:val="B5D67CBC"/>
    <w:lvl w:ilvl="0" w:tplc="7E5E6D0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13451"/>
    <w:multiLevelType w:val="hybridMultilevel"/>
    <w:tmpl w:val="8A6E2E16"/>
    <w:lvl w:ilvl="0" w:tplc="F69438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1"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F0B746F"/>
    <w:multiLevelType w:val="hybridMultilevel"/>
    <w:tmpl w:val="A81E37D8"/>
    <w:lvl w:ilvl="0" w:tplc="425899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5763374"/>
    <w:multiLevelType w:val="hybridMultilevel"/>
    <w:tmpl w:val="8C4A6E3A"/>
    <w:lvl w:ilvl="0" w:tplc="88EEA4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29"/>
  </w:num>
  <w:num w:numId="2" w16cid:durableId="1713993413">
    <w:abstractNumId w:val="2"/>
  </w:num>
  <w:num w:numId="3" w16cid:durableId="911433034">
    <w:abstractNumId w:val="10"/>
  </w:num>
  <w:num w:numId="4" w16cid:durableId="1178812104">
    <w:abstractNumId w:val="11"/>
  </w:num>
  <w:num w:numId="5" w16cid:durableId="1915624557">
    <w:abstractNumId w:val="27"/>
  </w:num>
  <w:num w:numId="6" w16cid:durableId="370229127">
    <w:abstractNumId w:val="8"/>
  </w:num>
  <w:num w:numId="7" w16cid:durableId="1638101692">
    <w:abstractNumId w:val="1"/>
  </w:num>
  <w:num w:numId="8" w16cid:durableId="490830594">
    <w:abstractNumId w:val="14"/>
  </w:num>
  <w:num w:numId="9" w16cid:durableId="428620511">
    <w:abstractNumId w:val="17"/>
  </w:num>
  <w:num w:numId="10" w16cid:durableId="143281786">
    <w:abstractNumId w:val="28"/>
  </w:num>
  <w:num w:numId="11" w16cid:durableId="18685222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19"/>
  </w:num>
  <w:num w:numId="13" w16cid:durableId="1531068645">
    <w:abstractNumId w:val="5"/>
  </w:num>
  <w:num w:numId="14" w16cid:durableId="880555226">
    <w:abstractNumId w:val="21"/>
  </w:num>
  <w:num w:numId="15" w16cid:durableId="2116439348">
    <w:abstractNumId w:val="13"/>
  </w:num>
  <w:num w:numId="16" w16cid:durableId="920798663">
    <w:abstractNumId w:val="4"/>
  </w:num>
  <w:num w:numId="17" w16cid:durableId="2129623274">
    <w:abstractNumId w:val="24"/>
  </w:num>
  <w:num w:numId="18" w16cid:durableId="192810962">
    <w:abstractNumId w:val="20"/>
  </w:num>
  <w:num w:numId="19" w16cid:durableId="468282495">
    <w:abstractNumId w:val="22"/>
  </w:num>
  <w:num w:numId="20" w16cid:durableId="1188830813">
    <w:abstractNumId w:val="31"/>
  </w:num>
  <w:num w:numId="21" w16cid:durableId="1067188290">
    <w:abstractNumId w:val="25"/>
  </w:num>
  <w:num w:numId="22" w16cid:durableId="892813383">
    <w:abstractNumId w:val="15"/>
  </w:num>
  <w:num w:numId="23" w16cid:durableId="149951105">
    <w:abstractNumId w:val="30"/>
  </w:num>
  <w:num w:numId="24" w16cid:durableId="432288431">
    <w:abstractNumId w:val="16"/>
  </w:num>
  <w:num w:numId="25" w16cid:durableId="1662923873">
    <w:abstractNumId w:val="9"/>
  </w:num>
  <w:num w:numId="26" w16cid:durableId="1615401996">
    <w:abstractNumId w:val="18"/>
  </w:num>
  <w:num w:numId="27" w16cid:durableId="470639932">
    <w:abstractNumId w:val="0"/>
  </w:num>
  <w:num w:numId="28" w16cid:durableId="625088921">
    <w:abstractNumId w:val="26"/>
  </w:num>
  <w:num w:numId="29" w16cid:durableId="923801660">
    <w:abstractNumId w:val="7"/>
  </w:num>
  <w:num w:numId="30" w16cid:durableId="1029990040">
    <w:abstractNumId w:val="23"/>
  </w:num>
  <w:num w:numId="31" w16cid:durableId="2022972966">
    <w:abstractNumId w:val="3"/>
  </w:num>
  <w:num w:numId="32" w16cid:durableId="72773132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6F6"/>
    <w:rsid w:val="0000084E"/>
    <w:rsid w:val="00000CFD"/>
    <w:rsid w:val="000015CC"/>
    <w:rsid w:val="00001D8D"/>
    <w:rsid w:val="00001F8C"/>
    <w:rsid w:val="000038FB"/>
    <w:rsid w:val="0000396C"/>
    <w:rsid w:val="00003D2C"/>
    <w:rsid w:val="0000449F"/>
    <w:rsid w:val="000044C5"/>
    <w:rsid w:val="00004C62"/>
    <w:rsid w:val="00005668"/>
    <w:rsid w:val="00006E3E"/>
    <w:rsid w:val="00010306"/>
    <w:rsid w:val="0001042E"/>
    <w:rsid w:val="000119F8"/>
    <w:rsid w:val="00012515"/>
    <w:rsid w:val="00012B52"/>
    <w:rsid w:val="00012C13"/>
    <w:rsid w:val="00013165"/>
    <w:rsid w:val="00013308"/>
    <w:rsid w:val="000135D2"/>
    <w:rsid w:val="00014B2F"/>
    <w:rsid w:val="00015415"/>
    <w:rsid w:val="000159E8"/>
    <w:rsid w:val="000163F8"/>
    <w:rsid w:val="000168D9"/>
    <w:rsid w:val="00016970"/>
    <w:rsid w:val="00020274"/>
    <w:rsid w:val="000205BF"/>
    <w:rsid w:val="00020CD3"/>
    <w:rsid w:val="00020FEA"/>
    <w:rsid w:val="00021879"/>
    <w:rsid w:val="00021E41"/>
    <w:rsid w:val="00021F3A"/>
    <w:rsid w:val="000224ED"/>
    <w:rsid w:val="000233ED"/>
    <w:rsid w:val="000239D0"/>
    <w:rsid w:val="00024293"/>
    <w:rsid w:val="000248E7"/>
    <w:rsid w:val="00024BFF"/>
    <w:rsid w:val="00025A0C"/>
    <w:rsid w:val="00025F63"/>
    <w:rsid w:val="000269D3"/>
    <w:rsid w:val="00026BFA"/>
    <w:rsid w:val="00026D27"/>
    <w:rsid w:val="00027422"/>
    <w:rsid w:val="000275F2"/>
    <w:rsid w:val="00027DAF"/>
    <w:rsid w:val="0003112C"/>
    <w:rsid w:val="000316FE"/>
    <w:rsid w:val="000319E0"/>
    <w:rsid w:val="000325CC"/>
    <w:rsid w:val="00032F52"/>
    <w:rsid w:val="00032F5B"/>
    <w:rsid w:val="00033E4A"/>
    <w:rsid w:val="00034457"/>
    <w:rsid w:val="00035199"/>
    <w:rsid w:val="00035D24"/>
    <w:rsid w:val="00035DCF"/>
    <w:rsid w:val="0004056D"/>
    <w:rsid w:val="00040E23"/>
    <w:rsid w:val="00041D77"/>
    <w:rsid w:val="0004201E"/>
    <w:rsid w:val="000424BF"/>
    <w:rsid w:val="00042812"/>
    <w:rsid w:val="00042E3A"/>
    <w:rsid w:val="0004317A"/>
    <w:rsid w:val="0004326D"/>
    <w:rsid w:val="000436BA"/>
    <w:rsid w:val="00044AD7"/>
    <w:rsid w:val="00044F60"/>
    <w:rsid w:val="000452F5"/>
    <w:rsid w:val="00045ACC"/>
    <w:rsid w:val="00046140"/>
    <w:rsid w:val="00046389"/>
    <w:rsid w:val="00047442"/>
    <w:rsid w:val="00050416"/>
    <w:rsid w:val="00052CC8"/>
    <w:rsid w:val="00052D84"/>
    <w:rsid w:val="000532AF"/>
    <w:rsid w:val="00053D90"/>
    <w:rsid w:val="00054783"/>
    <w:rsid w:val="00054B1F"/>
    <w:rsid w:val="00055011"/>
    <w:rsid w:val="00055AFC"/>
    <w:rsid w:val="00055F35"/>
    <w:rsid w:val="00056D11"/>
    <w:rsid w:val="00057016"/>
    <w:rsid w:val="00057DFB"/>
    <w:rsid w:val="00060C04"/>
    <w:rsid w:val="00060DDE"/>
    <w:rsid w:val="0006113C"/>
    <w:rsid w:val="00061415"/>
    <w:rsid w:val="00061679"/>
    <w:rsid w:val="00061745"/>
    <w:rsid w:val="0006194D"/>
    <w:rsid w:val="0006249B"/>
    <w:rsid w:val="00062560"/>
    <w:rsid w:val="000630E4"/>
    <w:rsid w:val="00064488"/>
    <w:rsid w:val="000661C7"/>
    <w:rsid w:val="00066C66"/>
    <w:rsid w:val="00067CB7"/>
    <w:rsid w:val="00067D73"/>
    <w:rsid w:val="00067DDB"/>
    <w:rsid w:val="00070119"/>
    <w:rsid w:val="00070CCA"/>
    <w:rsid w:val="00071383"/>
    <w:rsid w:val="000724A7"/>
    <w:rsid w:val="000726E4"/>
    <w:rsid w:val="0007423A"/>
    <w:rsid w:val="00074722"/>
    <w:rsid w:val="00074F8F"/>
    <w:rsid w:val="00075647"/>
    <w:rsid w:val="00075B6F"/>
    <w:rsid w:val="00075DDF"/>
    <w:rsid w:val="00076414"/>
    <w:rsid w:val="00076423"/>
    <w:rsid w:val="00076C54"/>
    <w:rsid w:val="000773AC"/>
    <w:rsid w:val="000778E2"/>
    <w:rsid w:val="0008011A"/>
    <w:rsid w:val="000802A0"/>
    <w:rsid w:val="00080372"/>
    <w:rsid w:val="000814AB"/>
    <w:rsid w:val="000819D8"/>
    <w:rsid w:val="00081E8B"/>
    <w:rsid w:val="00081F47"/>
    <w:rsid w:val="00081F8F"/>
    <w:rsid w:val="00082A9A"/>
    <w:rsid w:val="00082DD9"/>
    <w:rsid w:val="00083073"/>
    <w:rsid w:val="0008366D"/>
    <w:rsid w:val="00083FD4"/>
    <w:rsid w:val="0008413F"/>
    <w:rsid w:val="00084462"/>
    <w:rsid w:val="0008473E"/>
    <w:rsid w:val="000847C3"/>
    <w:rsid w:val="00084910"/>
    <w:rsid w:val="00084ED4"/>
    <w:rsid w:val="0008507B"/>
    <w:rsid w:val="000855EF"/>
    <w:rsid w:val="0008740A"/>
    <w:rsid w:val="0008757A"/>
    <w:rsid w:val="000901B4"/>
    <w:rsid w:val="00090646"/>
    <w:rsid w:val="00090981"/>
    <w:rsid w:val="00090D45"/>
    <w:rsid w:val="00091A59"/>
    <w:rsid w:val="000920EE"/>
    <w:rsid w:val="00093262"/>
    <w:rsid w:val="000934A6"/>
    <w:rsid w:val="00093BD5"/>
    <w:rsid w:val="00093E1F"/>
    <w:rsid w:val="0009444B"/>
    <w:rsid w:val="000946C0"/>
    <w:rsid w:val="00094FE2"/>
    <w:rsid w:val="00095100"/>
    <w:rsid w:val="00095670"/>
    <w:rsid w:val="00095A99"/>
    <w:rsid w:val="00095BB3"/>
    <w:rsid w:val="00095C9C"/>
    <w:rsid w:val="00096323"/>
    <w:rsid w:val="00096B71"/>
    <w:rsid w:val="00096D7B"/>
    <w:rsid w:val="000972CC"/>
    <w:rsid w:val="000A1787"/>
    <w:rsid w:val="000A1951"/>
    <w:rsid w:val="000A1A7B"/>
    <w:rsid w:val="000A1D3A"/>
    <w:rsid w:val="000A281E"/>
    <w:rsid w:val="000A2C6C"/>
    <w:rsid w:val="000A2D51"/>
    <w:rsid w:val="000A3438"/>
    <w:rsid w:val="000A3778"/>
    <w:rsid w:val="000A3BE1"/>
    <w:rsid w:val="000A4660"/>
    <w:rsid w:val="000A4921"/>
    <w:rsid w:val="000A5AEC"/>
    <w:rsid w:val="000A61A4"/>
    <w:rsid w:val="000A685B"/>
    <w:rsid w:val="000A6863"/>
    <w:rsid w:val="000A6905"/>
    <w:rsid w:val="000A7934"/>
    <w:rsid w:val="000A7F2C"/>
    <w:rsid w:val="000B002E"/>
    <w:rsid w:val="000B0384"/>
    <w:rsid w:val="000B05EF"/>
    <w:rsid w:val="000B0610"/>
    <w:rsid w:val="000B114D"/>
    <w:rsid w:val="000B1F1E"/>
    <w:rsid w:val="000B1F50"/>
    <w:rsid w:val="000B2E90"/>
    <w:rsid w:val="000B3648"/>
    <w:rsid w:val="000B3E3B"/>
    <w:rsid w:val="000B4883"/>
    <w:rsid w:val="000B53BC"/>
    <w:rsid w:val="000B59F9"/>
    <w:rsid w:val="000B5A8F"/>
    <w:rsid w:val="000B6012"/>
    <w:rsid w:val="000B6D92"/>
    <w:rsid w:val="000B70D0"/>
    <w:rsid w:val="000C0123"/>
    <w:rsid w:val="000C03BC"/>
    <w:rsid w:val="000C0D27"/>
    <w:rsid w:val="000C111C"/>
    <w:rsid w:val="000C1BCE"/>
    <w:rsid w:val="000C1E04"/>
    <w:rsid w:val="000C2210"/>
    <w:rsid w:val="000C2571"/>
    <w:rsid w:val="000C416A"/>
    <w:rsid w:val="000C4E72"/>
    <w:rsid w:val="000C5464"/>
    <w:rsid w:val="000C60C6"/>
    <w:rsid w:val="000C6C40"/>
    <w:rsid w:val="000D00E4"/>
    <w:rsid w:val="000D0911"/>
    <w:rsid w:val="000D1B5B"/>
    <w:rsid w:val="000D1E14"/>
    <w:rsid w:val="000D2D0B"/>
    <w:rsid w:val="000D3E2D"/>
    <w:rsid w:val="000D3F91"/>
    <w:rsid w:val="000D4292"/>
    <w:rsid w:val="000D5365"/>
    <w:rsid w:val="000D57C9"/>
    <w:rsid w:val="000D5F93"/>
    <w:rsid w:val="000D6107"/>
    <w:rsid w:val="000D6132"/>
    <w:rsid w:val="000D63D3"/>
    <w:rsid w:val="000D64B3"/>
    <w:rsid w:val="000D65CB"/>
    <w:rsid w:val="000D661D"/>
    <w:rsid w:val="000E068E"/>
    <w:rsid w:val="000E0A4C"/>
    <w:rsid w:val="000E0B37"/>
    <w:rsid w:val="000E1381"/>
    <w:rsid w:val="000E199C"/>
    <w:rsid w:val="000E1D3C"/>
    <w:rsid w:val="000E271A"/>
    <w:rsid w:val="000E3DE5"/>
    <w:rsid w:val="000E3E31"/>
    <w:rsid w:val="000E45D0"/>
    <w:rsid w:val="000E49EC"/>
    <w:rsid w:val="000E506D"/>
    <w:rsid w:val="000E625D"/>
    <w:rsid w:val="000E6328"/>
    <w:rsid w:val="000E6612"/>
    <w:rsid w:val="000E67FB"/>
    <w:rsid w:val="000E74BB"/>
    <w:rsid w:val="000E7863"/>
    <w:rsid w:val="000F2312"/>
    <w:rsid w:val="000F263C"/>
    <w:rsid w:val="000F26EE"/>
    <w:rsid w:val="000F2F45"/>
    <w:rsid w:val="000F3718"/>
    <w:rsid w:val="000F3AA0"/>
    <w:rsid w:val="000F3C4B"/>
    <w:rsid w:val="000F3DC8"/>
    <w:rsid w:val="000F55BA"/>
    <w:rsid w:val="000F732B"/>
    <w:rsid w:val="000F7B0B"/>
    <w:rsid w:val="00100127"/>
    <w:rsid w:val="00100D0C"/>
    <w:rsid w:val="00100E7A"/>
    <w:rsid w:val="001018B2"/>
    <w:rsid w:val="00101976"/>
    <w:rsid w:val="00101BB0"/>
    <w:rsid w:val="001021D8"/>
    <w:rsid w:val="0010401F"/>
    <w:rsid w:val="00104DD4"/>
    <w:rsid w:val="001052AC"/>
    <w:rsid w:val="00105CBE"/>
    <w:rsid w:val="0010789B"/>
    <w:rsid w:val="00107ACA"/>
    <w:rsid w:val="00107B68"/>
    <w:rsid w:val="00107EED"/>
    <w:rsid w:val="001101E4"/>
    <w:rsid w:val="001106E3"/>
    <w:rsid w:val="00111152"/>
    <w:rsid w:val="001113FB"/>
    <w:rsid w:val="001116CF"/>
    <w:rsid w:val="00112637"/>
    <w:rsid w:val="00112FC3"/>
    <w:rsid w:val="00112FC8"/>
    <w:rsid w:val="0011538D"/>
    <w:rsid w:val="00115F56"/>
    <w:rsid w:val="0011648A"/>
    <w:rsid w:val="00120ECB"/>
    <w:rsid w:val="00121806"/>
    <w:rsid w:val="001228A8"/>
    <w:rsid w:val="00123370"/>
    <w:rsid w:val="0012364D"/>
    <w:rsid w:val="00123972"/>
    <w:rsid w:val="00123DF9"/>
    <w:rsid w:val="00124A41"/>
    <w:rsid w:val="00126707"/>
    <w:rsid w:val="00127419"/>
    <w:rsid w:val="0012789B"/>
    <w:rsid w:val="00130A73"/>
    <w:rsid w:val="00131067"/>
    <w:rsid w:val="0013106F"/>
    <w:rsid w:val="00132183"/>
    <w:rsid w:val="001321F2"/>
    <w:rsid w:val="001324D2"/>
    <w:rsid w:val="00133097"/>
    <w:rsid w:val="00133C46"/>
    <w:rsid w:val="00133D7A"/>
    <w:rsid w:val="00135C3C"/>
    <w:rsid w:val="00136074"/>
    <w:rsid w:val="00136564"/>
    <w:rsid w:val="00136934"/>
    <w:rsid w:val="001407FF"/>
    <w:rsid w:val="00140B69"/>
    <w:rsid w:val="00140CDF"/>
    <w:rsid w:val="001412FF"/>
    <w:rsid w:val="001416D5"/>
    <w:rsid w:val="00142537"/>
    <w:rsid w:val="00142621"/>
    <w:rsid w:val="001429EC"/>
    <w:rsid w:val="00144076"/>
    <w:rsid w:val="00144081"/>
    <w:rsid w:val="00144F4E"/>
    <w:rsid w:val="001453AB"/>
    <w:rsid w:val="001475F9"/>
    <w:rsid w:val="00147AD6"/>
    <w:rsid w:val="00150146"/>
    <w:rsid w:val="001501CD"/>
    <w:rsid w:val="00150A22"/>
    <w:rsid w:val="00150FF5"/>
    <w:rsid w:val="00151273"/>
    <w:rsid w:val="0015199B"/>
    <w:rsid w:val="00151B51"/>
    <w:rsid w:val="0015231E"/>
    <w:rsid w:val="001526B8"/>
    <w:rsid w:val="001528BE"/>
    <w:rsid w:val="00152E3C"/>
    <w:rsid w:val="001531BF"/>
    <w:rsid w:val="001533AC"/>
    <w:rsid w:val="0015388B"/>
    <w:rsid w:val="00153D6E"/>
    <w:rsid w:val="0015402B"/>
    <w:rsid w:val="00155DA0"/>
    <w:rsid w:val="00157089"/>
    <w:rsid w:val="00157A1F"/>
    <w:rsid w:val="001608EC"/>
    <w:rsid w:val="00160CDA"/>
    <w:rsid w:val="00163FF1"/>
    <w:rsid w:val="00165304"/>
    <w:rsid w:val="00165B5E"/>
    <w:rsid w:val="00166CF8"/>
    <w:rsid w:val="00166F03"/>
    <w:rsid w:val="001671D5"/>
    <w:rsid w:val="001706CD"/>
    <w:rsid w:val="00170F85"/>
    <w:rsid w:val="001723EE"/>
    <w:rsid w:val="00172629"/>
    <w:rsid w:val="00172D13"/>
    <w:rsid w:val="00173F79"/>
    <w:rsid w:val="00173FA3"/>
    <w:rsid w:val="0017421D"/>
    <w:rsid w:val="00174556"/>
    <w:rsid w:val="001746B4"/>
    <w:rsid w:val="0017472C"/>
    <w:rsid w:val="00174849"/>
    <w:rsid w:val="001749F8"/>
    <w:rsid w:val="00174DA1"/>
    <w:rsid w:val="001752E6"/>
    <w:rsid w:val="00176356"/>
    <w:rsid w:val="00176F8D"/>
    <w:rsid w:val="00182251"/>
    <w:rsid w:val="00182AE8"/>
    <w:rsid w:val="00183661"/>
    <w:rsid w:val="00183A1A"/>
    <w:rsid w:val="001841C3"/>
    <w:rsid w:val="00184870"/>
    <w:rsid w:val="00184B6F"/>
    <w:rsid w:val="00185175"/>
    <w:rsid w:val="00185484"/>
    <w:rsid w:val="00185A7D"/>
    <w:rsid w:val="00186162"/>
    <w:rsid w:val="001861E5"/>
    <w:rsid w:val="00186805"/>
    <w:rsid w:val="00187076"/>
    <w:rsid w:val="00191161"/>
    <w:rsid w:val="00191A7C"/>
    <w:rsid w:val="00191ED0"/>
    <w:rsid w:val="0019373A"/>
    <w:rsid w:val="00193AB5"/>
    <w:rsid w:val="001946A0"/>
    <w:rsid w:val="001946DF"/>
    <w:rsid w:val="0019495C"/>
    <w:rsid w:val="00194D82"/>
    <w:rsid w:val="00194ECE"/>
    <w:rsid w:val="00194F76"/>
    <w:rsid w:val="001951F3"/>
    <w:rsid w:val="001965C0"/>
    <w:rsid w:val="00196AAE"/>
    <w:rsid w:val="001A108A"/>
    <w:rsid w:val="001A4332"/>
    <w:rsid w:val="001A5DDC"/>
    <w:rsid w:val="001A6B0F"/>
    <w:rsid w:val="001A732C"/>
    <w:rsid w:val="001A733D"/>
    <w:rsid w:val="001B0511"/>
    <w:rsid w:val="001B0ACC"/>
    <w:rsid w:val="001B0F13"/>
    <w:rsid w:val="001B1652"/>
    <w:rsid w:val="001B1F52"/>
    <w:rsid w:val="001B2267"/>
    <w:rsid w:val="001B2874"/>
    <w:rsid w:val="001B2FE0"/>
    <w:rsid w:val="001B332E"/>
    <w:rsid w:val="001B4884"/>
    <w:rsid w:val="001B4C43"/>
    <w:rsid w:val="001B5973"/>
    <w:rsid w:val="001B5C4E"/>
    <w:rsid w:val="001B76C3"/>
    <w:rsid w:val="001B777A"/>
    <w:rsid w:val="001C0219"/>
    <w:rsid w:val="001C02D5"/>
    <w:rsid w:val="001C0643"/>
    <w:rsid w:val="001C0C50"/>
    <w:rsid w:val="001C1668"/>
    <w:rsid w:val="001C1C24"/>
    <w:rsid w:val="001C281A"/>
    <w:rsid w:val="001C2AD3"/>
    <w:rsid w:val="001C3668"/>
    <w:rsid w:val="001C3AC4"/>
    <w:rsid w:val="001C3EC8"/>
    <w:rsid w:val="001C41B4"/>
    <w:rsid w:val="001C4B7B"/>
    <w:rsid w:val="001C5599"/>
    <w:rsid w:val="001C624A"/>
    <w:rsid w:val="001C638E"/>
    <w:rsid w:val="001C6E91"/>
    <w:rsid w:val="001C72E7"/>
    <w:rsid w:val="001C7A2A"/>
    <w:rsid w:val="001D006E"/>
    <w:rsid w:val="001D1BB6"/>
    <w:rsid w:val="001D2BD4"/>
    <w:rsid w:val="001D527C"/>
    <w:rsid w:val="001D5A56"/>
    <w:rsid w:val="001D5FDB"/>
    <w:rsid w:val="001D6911"/>
    <w:rsid w:val="001D6C09"/>
    <w:rsid w:val="001D738E"/>
    <w:rsid w:val="001E25D0"/>
    <w:rsid w:val="001E3325"/>
    <w:rsid w:val="001E36AF"/>
    <w:rsid w:val="001E3F52"/>
    <w:rsid w:val="001E45D7"/>
    <w:rsid w:val="001E59EC"/>
    <w:rsid w:val="001E6129"/>
    <w:rsid w:val="001E6234"/>
    <w:rsid w:val="001E6A58"/>
    <w:rsid w:val="001E6AC9"/>
    <w:rsid w:val="001E6B3D"/>
    <w:rsid w:val="001E6B6F"/>
    <w:rsid w:val="001E7AEE"/>
    <w:rsid w:val="001F07E3"/>
    <w:rsid w:val="001F0B5E"/>
    <w:rsid w:val="001F17DE"/>
    <w:rsid w:val="001F188C"/>
    <w:rsid w:val="001F2B47"/>
    <w:rsid w:val="001F2C16"/>
    <w:rsid w:val="001F32CF"/>
    <w:rsid w:val="001F3800"/>
    <w:rsid w:val="001F39DF"/>
    <w:rsid w:val="001F4799"/>
    <w:rsid w:val="001F49C3"/>
    <w:rsid w:val="001F4D7C"/>
    <w:rsid w:val="001F5094"/>
    <w:rsid w:val="001F5E93"/>
    <w:rsid w:val="001F712C"/>
    <w:rsid w:val="001F7492"/>
    <w:rsid w:val="001F7849"/>
    <w:rsid w:val="0020030C"/>
    <w:rsid w:val="00200339"/>
    <w:rsid w:val="002005A0"/>
    <w:rsid w:val="002009D8"/>
    <w:rsid w:val="00200BC0"/>
    <w:rsid w:val="002015B5"/>
    <w:rsid w:val="002018AB"/>
    <w:rsid w:val="00201947"/>
    <w:rsid w:val="00201FB3"/>
    <w:rsid w:val="00202D04"/>
    <w:rsid w:val="002031D7"/>
    <w:rsid w:val="00203951"/>
    <w:rsid w:val="0020395B"/>
    <w:rsid w:val="00203AD8"/>
    <w:rsid w:val="00204352"/>
    <w:rsid w:val="00204530"/>
    <w:rsid w:val="00204BD6"/>
    <w:rsid w:val="00204DC9"/>
    <w:rsid w:val="002054A1"/>
    <w:rsid w:val="002055F4"/>
    <w:rsid w:val="002062C0"/>
    <w:rsid w:val="002067AA"/>
    <w:rsid w:val="00207B68"/>
    <w:rsid w:val="0021021B"/>
    <w:rsid w:val="00210764"/>
    <w:rsid w:val="00211474"/>
    <w:rsid w:val="00211E18"/>
    <w:rsid w:val="002128AD"/>
    <w:rsid w:val="00212BC2"/>
    <w:rsid w:val="002136A3"/>
    <w:rsid w:val="002142DE"/>
    <w:rsid w:val="002144CE"/>
    <w:rsid w:val="00215130"/>
    <w:rsid w:val="0021574D"/>
    <w:rsid w:val="00217902"/>
    <w:rsid w:val="00217D4A"/>
    <w:rsid w:val="00220048"/>
    <w:rsid w:val="00221876"/>
    <w:rsid w:val="00221C79"/>
    <w:rsid w:val="00221EE4"/>
    <w:rsid w:val="00222E69"/>
    <w:rsid w:val="00223B73"/>
    <w:rsid w:val="00223C4D"/>
    <w:rsid w:val="00224561"/>
    <w:rsid w:val="00224CFA"/>
    <w:rsid w:val="00224E87"/>
    <w:rsid w:val="002252F0"/>
    <w:rsid w:val="002265E5"/>
    <w:rsid w:val="0022736B"/>
    <w:rsid w:val="002274B6"/>
    <w:rsid w:val="00227844"/>
    <w:rsid w:val="00227DA0"/>
    <w:rsid w:val="00227E4B"/>
    <w:rsid w:val="00230002"/>
    <w:rsid w:val="0023053B"/>
    <w:rsid w:val="00230642"/>
    <w:rsid w:val="00230A6F"/>
    <w:rsid w:val="002312CB"/>
    <w:rsid w:val="002313A9"/>
    <w:rsid w:val="0023176E"/>
    <w:rsid w:val="00231B5B"/>
    <w:rsid w:val="00231F7C"/>
    <w:rsid w:val="002322A7"/>
    <w:rsid w:val="002322F6"/>
    <w:rsid w:val="00232F2F"/>
    <w:rsid w:val="002335A7"/>
    <w:rsid w:val="00233621"/>
    <w:rsid w:val="002354DF"/>
    <w:rsid w:val="002356E8"/>
    <w:rsid w:val="00235971"/>
    <w:rsid w:val="00235EAA"/>
    <w:rsid w:val="0023677A"/>
    <w:rsid w:val="00236C54"/>
    <w:rsid w:val="00237BCB"/>
    <w:rsid w:val="00240523"/>
    <w:rsid w:val="00241B36"/>
    <w:rsid w:val="0024273B"/>
    <w:rsid w:val="00243679"/>
    <w:rsid w:val="0024466F"/>
    <w:rsid w:val="00244BFB"/>
    <w:rsid w:val="00244C0B"/>
    <w:rsid w:val="00244C9A"/>
    <w:rsid w:val="002453D4"/>
    <w:rsid w:val="002455EA"/>
    <w:rsid w:val="002459D5"/>
    <w:rsid w:val="00246022"/>
    <w:rsid w:val="00246131"/>
    <w:rsid w:val="0024673B"/>
    <w:rsid w:val="002469A5"/>
    <w:rsid w:val="00247158"/>
    <w:rsid w:val="00247216"/>
    <w:rsid w:val="002476DE"/>
    <w:rsid w:val="00247745"/>
    <w:rsid w:val="00247D5D"/>
    <w:rsid w:val="0025090D"/>
    <w:rsid w:val="002509B5"/>
    <w:rsid w:val="00250DFD"/>
    <w:rsid w:val="00251929"/>
    <w:rsid w:val="002530ED"/>
    <w:rsid w:val="0025320E"/>
    <w:rsid w:val="002543BD"/>
    <w:rsid w:val="00254D7C"/>
    <w:rsid w:val="0025618B"/>
    <w:rsid w:val="00257A51"/>
    <w:rsid w:val="00257C3E"/>
    <w:rsid w:val="002605CB"/>
    <w:rsid w:val="002606D2"/>
    <w:rsid w:val="00260E95"/>
    <w:rsid w:val="00262CCA"/>
    <w:rsid w:val="00263C46"/>
    <w:rsid w:val="00263ECC"/>
    <w:rsid w:val="00264907"/>
    <w:rsid w:val="0026502C"/>
    <w:rsid w:val="00265842"/>
    <w:rsid w:val="00266BCB"/>
    <w:rsid w:val="00266E81"/>
    <w:rsid w:val="002671B7"/>
    <w:rsid w:val="0027021B"/>
    <w:rsid w:val="00270262"/>
    <w:rsid w:val="0027088C"/>
    <w:rsid w:val="002708A9"/>
    <w:rsid w:val="002718D0"/>
    <w:rsid w:val="00272B65"/>
    <w:rsid w:val="00272CA6"/>
    <w:rsid w:val="00273199"/>
    <w:rsid w:val="00275F32"/>
    <w:rsid w:val="00276D8B"/>
    <w:rsid w:val="00276DF8"/>
    <w:rsid w:val="0028053C"/>
    <w:rsid w:val="00280BD3"/>
    <w:rsid w:val="00281439"/>
    <w:rsid w:val="002817DD"/>
    <w:rsid w:val="002819F8"/>
    <w:rsid w:val="002829FF"/>
    <w:rsid w:val="00284540"/>
    <w:rsid w:val="00285092"/>
    <w:rsid w:val="00285BF7"/>
    <w:rsid w:val="00285E4E"/>
    <w:rsid w:val="002877CB"/>
    <w:rsid w:val="00287F1F"/>
    <w:rsid w:val="002908F6"/>
    <w:rsid w:val="002929B8"/>
    <w:rsid w:val="00292A96"/>
    <w:rsid w:val="00292D0C"/>
    <w:rsid w:val="002948F2"/>
    <w:rsid w:val="00294AE6"/>
    <w:rsid w:val="0029596A"/>
    <w:rsid w:val="00295A39"/>
    <w:rsid w:val="00296FF7"/>
    <w:rsid w:val="002973DB"/>
    <w:rsid w:val="00297DF7"/>
    <w:rsid w:val="002A03C8"/>
    <w:rsid w:val="002A056D"/>
    <w:rsid w:val="002A1186"/>
    <w:rsid w:val="002A1857"/>
    <w:rsid w:val="002A18D3"/>
    <w:rsid w:val="002A1E81"/>
    <w:rsid w:val="002A3A30"/>
    <w:rsid w:val="002A4081"/>
    <w:rsid w:val="002A45D8"/>
    <w:rsid w:val="002A59FC"/>
    <w:rsid w:val="002A5A78"/>
    <w:rsid w:val="002A603C"/>
    <w:rsid w:val="002A6883"/>
    <w:rsid w:val="002A6EF0"/>
    <w:rsid w:val="002B05BF"/>
    <w:rsid w:val="002B0EBA"/>
    <w:rsid w:val="002B108B"/>
    <w:rsid w:val="002B1242"/>
    <w:rsid w:val="002B1791"/>
    <w:rsid w:val="002B1A36"/>
    <w:rsid w:val="002B1CA0"/>
    <w:rsid w:val="002B29A7"/>
    <w:rsid w:val="002B2E30"/>
    <w:rsid w:val="002B3788"/>
    <w:rsid w:val="002B6766"/>
    <w:rsid w:val="002B6C05"/>
    <w:rsid w:val="002B6EDA"/>
    <w:rsid w:val="002B749E"/>
    <w:rsid w:val="002B7B78"/>
    <w:rsid w:val="002B7E5B"/>
    <w:rsid w:val="002C0918"/>
    <w:rsid w:val="002C0C51"/>
    <w:rsid w:val="002C2971"/>
    <w:rsid w:val="002C2A33"/>
    <w:rsid w:val="002C2B94"/>
    <w:rsid w:val="002C3054"/>
    <w:rsid w:val="002C44A8"/>
    <w:rsid w:val="002C4FDD"/>
    <w:rsid w:val="002C614F"/>
    <w:rsid w:val="002C6EBC"/>
    <w:rsid w:val="002C7483"/>
    <w:rsid w:val="002C765B"/>
    <w:rsid w:val="002C7F38"/>
    <w:rsid w:val="002D0492"/>
    <w:rsid w:val="002D0CF0"/>
    <w:rsid w:val="002D0DA1"/>
    <w:rsid w:val="002D18AE"/>
    <w:rsid w:val="002D2641"/>
    <w:rsid w:val="002D38A1"/>
    <w:rsid w:val="002D5DE5"/>
    <w:rsid w:val="002D5F01"/>
    <w:rsid w:val="002D61DB"/>
    <w:rsid w:val="002D64F4"/>
    <w:rsid w:val="002D6D03"/>
    <w:rsid w:val="002D742D"/>
    <w:rsid w:val="002D771A"/>
    <w:rsid w:val="002D7B8B"/>
    <w:rsid w:val="002E210B"/>
    <w:rsid w:val="002E2598"/>
    <w:rsid w:val="002E3CB3"/>
    <w:rsid w:val="002E46F0"/>
    <w:rsid w:val="002E4958"/>
    <w:rsid w:val="002E4B3D"/>
    <w:rsid w:val="002E548A"/>
    <w:rsid w:val="002E5BB5"/>
    <w:rsid w:val="002E7A65"/>
    <w:rsid w:val="002F00EE"/>
    <w:rsid w:val="002F0577"/>
    <w:rsid w:val="002F0727"/>
    <w:rsid w:val="002F07F4"/>
    <w:rsid w:val="002F0F47"/>
    <w:rsid w:val="002F1A55"/>
    <w:rsid w:val="002F1DC4"/>
    <w:rsid w:val="002F22A1"/>
    <w:rsid w:val="002F2712"/>
    <w:rsid w:val="002F2938"/>
    <w:rsid w:val="002F3186"/>
    <w:rsid w:val="002F36A5"/>
    <w:rsid w:val="002F3BDC"/>
    <w:rsid w:val="002F3DE8"/>
    <w:rsid w:val="002F3F1E"/>
    <w:rsid w:val="002F4197"/>
    <w:rsid w:val="002F4BF1"/>
    <w:rsid w:val="002F4C7F"/>
    <w:rsid w:val="002F5D6B"/>
    <w:rsid w:val="002F5DF7"/>
    <w:rsid w:val="002F7D68"/>
    <w:rsid w:val="002F7F61"/>
    <w:rsid w:val="00301088"/>
    <w:rsid w:val="0030199F"/>
    <w:rsid w:val="003028A3"/>
    <w:rsid w:val="00302AF5"/>
    <w:rsid w:val="00302C6A"/>
    <w:rsid w:val="00302CF8"/>
    <w:rsid w:val="00303A33"/>
    <w:rsid w:val="00303FB8"/>
    <w:rsid w:val="003049A6"/>
    <w:rsid w:val="0030570F"/>
    <w:rsid w:val="003058B0"/>
    <w:rsid w:val="0030628A"/>
    <w:rsid w:val="003064A1"/>
    <w:rsid w:val="00306BE4"/>
    <w:rsid w:val="00306EC5"/>
    <w:rsid w:val="00307EC5"/>
    <w:rsid w:val="0031008E"/>
    <w:rsid w:val="00311232"/>
    <w:rsid w:val="0031141F"/>
    <w:rsid w:val="003116EF"/>
    <w:rsid w:val="003120F8"/>
    <w:rsid w:val="003122AB"/>
    <w:rsid w:val="00312698"/>
    <w:rsid w:val="00312753"/>
    <w:rsid w:val="003138C5"/>
    <w:rsid w:val="003142F3"/>
    <w:rsid w:val="00314665"/>
    <w:rsid w:val="00315597"/>
    <w:rsid w:val="00315ABD"/>
    <w:rsid w:val="00315CC2"/>
    <w:rsid w:val="003165F7"/>
    <w:rsid w:val="00316D22"/>
    <w:rsid w:val="00316E9E"/>
    <w:rsid w:val="00317A51"/>
    <w:rsid w:val="00317B6E"/>
    <w:rsid w:val="00317D19"/>
    <w:rsid w:val="00320654"/>
    <w:rsid w:val="0032076B"/>
    <w:rsid w:val="00321957"/>
    <w:rsid w:val="00321E70"/>
    <w:rsid w:val="00321FD6"/>
    <w:rsid w:val="0032340C"/>
    <w:rsid w:val="00323AF6"/>
    <w:rsid w:val="00324503"/>
    <w:rsid w:val="00324B5E"/>
    <w:rsid w:val="00324F0A"/>
    <w:rsid w:val="00325D61"/>
    <w:rsid w:val="00326001"/>
    <w:rsid w:val="003260CD"/>
    <w:rsid w:val="00326D57"/>
    <w:rsid w:val="00326E2F"/>
    <w:rsid w:val="00327DC5"/>
    <w:rsid w:val="00327E07"/>
    <w:rsid w:val="0033047D"/>
    <w:rsid w:val="003304E8"/>
    <w:rsid w:val="0033077B"/>
    <w:rsid w:val="0033383A"/>
    <w:rsid w:val="00333AB0"/>
    <w:rsid w:val="00334352"/>
    <w:rsid w:val="00334367"/>
    <w:rsid w:val="00334376"/>
    <w:rsid w:val="00335C99"/>
    <w:rsid w:val="00336D5D"/>
    <w:rsid w:val="003376A7"/>
    <w:rsid w:val="00340AC3"/>
    <w:rsid w:val="00340C0E"/>
    <w:rsid w:val="00340F08"/>
    <w:rsid w:val="003417B2"/>
    <w:rsid w:val="00342C24"/>
    <w:rsid w:val="003439C0"/>
    <w:rsid w:val="0034457C"/>
    <w:rsid w:val="00345418"/>
    <w:rsid w:val="003465D2"/>
    <w:rsid w:val="00346695"/>
    <w:rsid w:val="00346C63"/>
    <w:rsid w:val="00346D9E"/>
    <w:rsid w:val="00346FFD"/>
    <w:rsid w:val="00347CC1"/>
    <w:rsid w:val="0035122B"/>
    <w:rsid w:val="00351717"/>
    <w:rsid w:val="00351FFA"/>
    <w:rsid w:val="00352902"/>
    <w:rsid w:val="0035329B"/>
    <w:rsid w:val="00353451"/>
    <w:rsid w:val="0035562C"/>
    <w:rsid w:val="00356C5D"/>
    <w:rsid w:val="00356CDD"/>
    <w:rsid w:val="003605B8"/>
    <w:rsid w:val="00361D47"/>
    <w:rsid w:val="00362620"/>
    <w:rsid w:val="003634C9"/>
    <w:rsid w:val="00363EEF"/>
    <w:rsid w:val="00364BAB"/>
    <w:rsid w:val="003651CA"/>
    <w:rsid w:val="0036554B"/>
    <w:rsid w:val="00365934"/>
    <w:rsid w:val="00366327"/>
    <w:rsid w:val="003664C8"/>
    <w:rsid w:val="00366A46"/>
    <w:rsid w:val="00366CCD"/>
    <w:rsid w:val="00367EC1"/>
    <w:rsid w:val="00367F41"/>
    <w:rsid w:val="00371032"/>
    <w:rsid w:val="003715A8"/>
    <w:rsid w:val="00371B44"/>
    <w:rsid w:val="00371CB0"/>
    <w:rsid w:val="003729C1"/>
    <w:rsid w:val="0037302D"/>
    <w:rsid w:val="00374ED5"/>
    <w:rsid w:val="00375AC1"/>
    <w:rsid w:val="003765F8"/>
    <w:rsid w:val="00376BCA"/>
    <w:rsid w:val="00377712"/>
    <w:rsid w:val="003778A8"/>
    <w:rsid w:val="00377D42"/>
    <w:rsid w:val="0038029B"/>
    <w:rsid w:val="0038061D"/>
    <w:rsid w:val="00381601"/>
    <w:rsid w:val="0038264D"/>
    <w:rsid w:val="003839DA"/>
    <w:rsid w:val="00384893"/>
    <w:rsid w:val="00385545"/>
    <w:rsid w:val="003857E5"/>
    <w:rsid w:val="00385A4F"/>
    <w:rsid w:val="00385B78"/>
    <w:rsid w:val="0038674D"/>
    <w:rsid w:val="0038694C"/>
    <w:rsid w:val="0038715D"/>
    <w:rsid w:val="00387609"/>
    <w:rsid w:val="00387F69"/>
    <w:rsid w:val="0039012D"/>
    <w:rsid w:val="00393B8D"/>
    <w:rsid w:val="00394334"/>
    <w:rsid w:val="003947E5"/>
    <w:rsid w:val="00394B43"/>
    <w:rsid w:val="00394D85"/>
    <w:rsid w:val="003957B6"/>
    <w:rsid w:val="00396AAE"/>
    <w:rsid w:val="00397569"/>
    <w:rsid w:val="003977D6"/>
    <w:rsid w:val="00397E5C"/>
    <w:rsid w:val="003A0BD1"/>
    <w:rsid w:val="003A1F98"/>
    <w:rsid w:val="003A2854"/>
    <w:rsid w:val="003A29E6"/>
    <w:rsid w:val="003A308F"/>
    <w:rsid w:val="003A4621"/>
    <w:rsid w:val="003A592C"/>
    <w:rsid w:val="003A664F"/>
    <w:rsid w:val="003A710E"/>
    <w:rsid w:val="003B0618"/>
    <w:rsid w:val="003B14BF"/>
    <w:rsid w:val="003B17AF"/>
    <w:rsid w:val="003B1954"/>
    <w:rsid w:val="003B21C2"/>
    <w:rsid w:val="003B2C89"/>
    <w:rsid w:val="003B2FA7"/>
    <w:rsid w:val="003B40DA"/>
    <w:rsid w:val="003B4377"/>
    <w:rsid w:val="003B5A41"/>
    <w:rsid w:val="003B5F91"/>
    <w:rsid w:val="003B6184"/>
    <w:rsid w:val="003B6308"/>
    <w:rsid w:val="003B655F"/>
    <w:rsid w:val="003B6B75"/>
    <w:rsid w:val="003B6C0E"/>
    <w:rsid w:val="003B71BD"/>
    <w:rsid w:val="003B7D99"/>
    <w:rsid w:val="003C044D"/>
    <w:rsid w:val="003C052D"/>
    <w:rsid w:val="003C08AC"/>
    <w:rsid w:val="003C0AF0"/>
    <w:rsid w:val="003C0ECD"/>
    <w:rsid w:val="003C104B"/>
    <w:rsid w:val="003C122B"/>
    <w:rsid w:val="003C22CE"/>
    <w:rsid w:val="003C3169"/>
    <w:rsid w:val="003C3DF4"/>
    <w:rsid w:val="003C4172"/>
    <w:rsid w:val="003C4675"/>
    <w:rsid w:val="003C4990"/>
    <w:rsid w:val="003C49DE"/>
    <w:rsid w:val="003C4FFC"/>
    <w:rsid w:val="003C56EF"/>
    <w:rsid w:val="003C5A97"/>
    <w:rsid w:val="003C5C2F"/>
    <w:rsid w:val="003C649E"/>
    <w:rsid w:val="003C753B"/>
    <w:rsid w:val="003C768A"/>
    <w:rsid w:val="003C7A04"/>
    <w:rsid w:val="003C7A20"/>
    <w:rsid w:val="003C7D22"/>
    <w:rsid w:val="003D07D2"/>
    <w:rsid w:val="003D2974"/>
    <w:rsid w:val="003D303D"/>
    <w:rsid w:val="003D341B"/>
    <w:rsid w:val="003D3A80"/>
    <w:rsid w:val="003D4065"/>
    <w:rsid w:val="003D408F"/>
    <w:rsid w:val="003D44A6"/>
    <w:rsid w:val="003D523D"/>
    <w:rsid w:val="003D623B"/>
    <w:rsid w:val="003E14C6"/>
    <w:rsid w:val="003E1956"/>
    <w:rsid w:val="003E1D13"/>
    <w:rsid w:val="003E2222"/>
    <w:rsid w:val="003E227D"/>
    <w:rsid w:val="003E33DD"/>
    <w:rsid w:val="003E3EA0"/>
    <w:rsid w:val="003E4359"/>
    <w:rsid w:val="003E5832"/>
    <w:rsid w:val="003E69BE"/>
    <w:rsid w:val="003E76DD"/>
    <w:rsid w:val="003E7798"/>
    <w:rsid w:val="003F1295"/>
    <w:rsid w:val="003F154C"/>
    <w:rsid w:val="003F26E5"/>
    <w:rsid w:val="003F2B1E"/>
    <w:rsid w:val="003F4553"/>
    <w:rsid w:val="003F48CF"/>
    <w:rsid w:val="003F50D3"/>
    <w:rsid w:val="003F52B2"/>
    <w:rsid w:val="003F5346"/>
    <w:rsid w:val="003F539E"/>
    <w:rsid w:val="003F5964"/>
    <w:rsid w:val="003F676A"/>
    <w:rsid w:val="003F765A"/>
    <w:rsid w:val="003F7850"/>
    <w:rsid w:val="003F7CAA"/>
    <w:rsid w:val="003F7DB7"/>
    <w:rsid w:val="00400AF8"/>
    <w:rsid w:val="0040132F"/>
    <w:rsid w:val="00401355"/>
    <w:rsid w:val="004015FB"/>
    <w:rsid w:val="0040293F"/>
    <w:rsid w:val="00402AC4"/>
    <w:rsid w:val="00402CF0"/>
    <w:rsid w:val="00402DFA"/>
    <w:rsid w:val="00402E34"/>
    <w:rsid w:val="00402FDE"/>
    <w:rsid w:val="00403C14"/>
    <w:rsid w:val="00403EB5"/>
    <w:rsid w:val="00404FB6"/>
    <w:rsid w:val="0040503D"/>
    <w:rsid w:val="0040576B"/>
    <w:rsid w:val="00406263"/>
    <w:rsid w:val="00406959"/>
    <w:rsid w:val="00406F83"/>
    <w:rsid w:val="00407145"/>
    <w:rsid w:val="00407BAD"/>
    <w:rsid w:val="00407D22"/>
    <w:rsid w:val="0041074A"/>
    <w:rsid w:val="00410E52"/>
    <w:rsid w:val="00412103"/>
    <w:rsid w:val="004127CF"/>
    <w:rsid w:val="004130B8"/>
    <w:rsid w:val="004138AA"/>
    <w:rsid w:val="00413E41"/>
    <w:rsid w:val="0041457D"/>
    <w:rsid w:val="0041458F"/>
    <w:rsid w:val="0041469D"/>
    <w:rsid w:val="0041478F"/>
    <w:rsid w:val="00414885"/>
    <w:rsid w:val="00414D0A"/>
    <w:rsid w:val="00414F61"/>
    <w:rsid w:val="00415D39"/>
    <w:rsid w:val="00416429"/>
    <w:rsid w:val="00416755"/>
    <w:rsid w:val="00417999"/>
    <w:rsid w:val="00417CF0"/>
    <w:rsid w:val="00420B02"/>
    <w:rsid w:val="004215B9"/>
    <w:rsid w:val="004217A9"/>
    <w:rsid w:val="004222CB"/>
    <w:rsid w:val="004224CF"/>
    <w:rsid w:val="00423938"/>
    <w:rsid w:val="00424C74"/>
    <w:rsid w:val="0042536A"/>
    <w:rsid w:val="00425B1B"/>
    <w:rsid w:val="00425E91"/>
    <w:rsid w:val="00425FC1"/>
    <w:rsid w:val="00430314"/>
    <w:rsid w:val="00430F1F"/>
    <w:rsid w:val="00431181"/>
    <w:rsid w:val="0043118B"/>
    <w:rsid w:val="0043224C"/>
    <w:rsid w:val="004322B3"/>
    <w:rsid w:val="00432F23"/>
    <w:rsid w:val="004340DF"/>
    <w:rsid w:val="00435E40"/>
    <w:rsid w:val="004361D4"/>
    <w:rsid w:val="004377FC"/>
    <w:rsid w:val="00437F71"/>
    <w:rsid w:val="004402F1"/>
    <w:rsid w:val="00440414"/>
    <w:rsid w:val="00440B34"/>
    <w:rsid w:val="00441E34"/>
    <w:rsid w:val="00441E85"/>
    <w:rsid w:val="004427BC"/>
    <w:rsid w:val="00442BF1"/>
    <w:rsid w:val="004435B2"/>
    <w:rsid w:val="00443C99"/>
    <w:rsid w:val="00444C3B"/>
    <w:rsid w:val="00445201"/>
    <w:rsid w:val="00445EFB"/>
    <w:rsid w:val="0044613A"/>
    <w:rsid w:val="00446180"/>
    <w:rsid w:val="0044692C"/>
    <w:rsid w:val="00446A7D"/>
    <w:rsid w:val="00446C2F"/>
    <w:rsid w:val="00446FCA"/>
    <w:rsid w:val="00446FCE"/>
    <w:rsid w:val="00447915"/>
    <w:rsid w:val="0045001D"/>
    <w:rsid w:val="00450E5F"/>
    <w:rsid w:val="00451DBD"/>
    <w:rsid w:val="00452946"/>
    <w:rsid w:val="00453419"/>
    <w:rsid w:val="0045347B"/>
    <w:rsid w:val="004546CB"/>
    <w:rsid w:val="00454FBE"/>
    <w:rsid w:val="00455428"/>
    <w:rsid w:val="0045554B"/>
    <w:rsid w:val="004558E9"/>
    <w:rsid w:val="004559CD"/>
    <w:rsid w:val="00456478"/>
    <w:rsid w:val="0045717D"/>
    <w:rsid w:val="00457183"/>
    <w:rsid w:val="0045727A"/>
    <w:rsid w:val="0045762A"/>
    <w:rsid w:val="00457744"/>
    <w:rsid w:val="0045777E"/>
    <w:rsid w:val="00457FD8"/>
    <w:rsid w:val="004614C8"/>
    <w:rsid w:val="00461A22"/>
    <w:rsid w:val="00462287"/>
    <w:rsid w:val="00462924"/>
    <w:rsid w:val="00462E07"/>
    <w:rsid w:val="00463EDA"/>
    <w:rsid w:val="0046418E"/>
    <w:rsid w:val="0046553A"/>
    <w:rsid w:val="004656D6"/>
    <w:rsid w:val="004667A6"/>
    <w:rsid w:val="004667B9"/>
    <w:rsid w:val="00466FAF"/>
    <w:rsid w:val="00467819"/>
    <w:rsid w:val="00467A6D"/>
    <w:rsid w:val="00467F8A"/>
    <w:rsid w:val="004706EE"/>
    <w:rsid w:val="00470BE3"/>
    <w:rsid w:val="00470E43"/>
    <w:rsid w:val="00471814"/>
    <w:rsid w:val="00472200"/>
    <w:rsid w:val="00472B99"/>
    <w:rsid w:val="00472DE6"/>
    <w:rsid w:val="00473194"/>
    <w:rsid w:val="00473CF6"/>
    <w:rsid w:val="00474181"/>
    <w:rsid w:val="0047423D"/>
    <w:rsid w:val="00474487"/>
    <w:rsid w:val="00475794"/>
    <w:rsid w:val="004758FD"/>
    <w:rsid w:val="004759A4"/>
    <w:rsid w:val="00476B61"/>
    <w:rsid w:val="0047712B"/>
    <w:rsid w:val="00480538"/>
    <w:rsid w:val="00480DEE"/>
    <w:rsid w:val="004812A7"/>
    <w:rsid w:val="004814C8"/>
    <w:rsid w:val="004819FE"/>
    <w:rsid w:val="00481E7A"/>
    <w:rsid w:val="00481F39"/>
    <w:rsid w:val="00482147"/>
    <w:rsid w:val="0048254B"/>
    <w:rsid w:val="00482BD7"/>
    <w:rsid w:val="00482F97"/>
    <w:rsid w:val="00483099"/>
    <w:rsid w:val="004845C5"/>
    <w:rsid w:val="00484CC3"/>
    <w:rsid w:val="00485AE0"/>
    <w:rsid w:val="00485B3D"/>
    <w:rsid w:val="004862D3"/>
    <w:rsid w:val="00486575"/>
    <w:rsid w:val="004871CB"/>
    <w:rsid w:val="004876C2"/>
    <w:rsid w:val="0049006F"/>
    <w:rsid w:val="00490423"/>
    <w:rsid w:val="00491174"/>
    <w:rsid w:val="004921C7"/>
    <w:rsid w:val="00492215"/>
    <w:rsid w:val="00492D16"/>
    <w:rsid w:val="00492F7B"/>
    <w:rsid w:val="004931FC"/>
    <w:rsid w:val="00494178"/>
    <w:rsid w:val="00495BB1"/>
    <w:rsid w:val="0049666E"/>
    <w:rsid w:val="004977A8"/>
    <w:rsid w:val="00497EDE"/>
    <w:rsid w:val="00497F82"/>
    <w:rsid w:val="004A0DF3"/>
    <w:rsid w:val="004A2854"/>
    <w:rsid w:val="004A2CB1"/>
    <w:rsid w:val="004A3641"/>
    <w:rsid w:val="004A3FDB"/>
    <w:rsid w:val="004A3FF3"/>
    <w:rsid w:val="004A4353"/>
    <w:rsid w:val="004A4BCF"/>
    <w:rsid w:val="004A5829"/>
    <w:rsid w:val="004A6004"/>
    <w:rsid w:val="004A66CA"/>
    <w:rsid w:val="004A7E31"/>
    <w:rsid w:val="004B1378"/>
    <w:rsid w:val="004B1552"/>
    <w:rsid w:val="004B19B2"/>
    <w:rsid w:val="004B1AB0"/>
    <w:rsid w:val="004B1AE2"/>
    <w:rsid w:val="004B2151"/>
    <w:rsid w:val="004B2185"/>
    <w:rsid w:val="004B2981"/>
    <w:rsid w:val="004B2AAD"/>
    <w:rsid w:val="004B31E1"/>
    <w:rsid w:val="004B3390"/>
    <w:rsid w:val="004B3753"/>
    <w:rsid w:val="004B3A93"/>
    <w:rsid w:val="004B3E9C"/>
    <w:rsid w:val="004B4085"/>
    <w:rsid w:val="004B4632"/>
    <w:rsid w:val="004B4A9C"/>
    <w:rsid w:val="004B4C49"/>
    <w:rsid w:val="004B6AAA"/>
    <w:rsid w:val="004B7465"/>
    <w:rsid w:val="004C0DB9"/>
    <w:rsid w:val="004C20A9"/>
    <w:rsid w:val="004C2641"/>
    <w:rsid w:val="004C31D2"/>
    <w:rsid w:val="004C37FC"/>
    <w:rsid w:val="004C38EF"/>
    <w:rsid w:val="004C3BA0"/>
    <w:rsid w:val="004C3DBF"/>
    <w:rsid w:val="004C46A8"/>
    <w:rsid w:val="004C4A27"/>
    <w:rsid w:val="004C64A4"/>
    <w:rsid w:val="004C6AC5"/>
    <w:rsid w:val="004C6E7C"/>
    <w:rsid w:val="004C6FAF"/>
    <w:rsid w:val="004C7F40"/>
    <w:rsid w:val="004D02DF"/>
    <w:rsid w:val="004D05BC"/>
    <w:rsid w:val="004D061C"/>
    <w:rsid w:val="004D0AC7"/>
    <w:rsid w:val="004D0C83"/>
    <w:rsid w:val="004D1713"/>
    <w:rsid w:val="004D2120"/>
    <w:rsid w:val="004D2EF2"/>
    <w:rsid w:val="004D39AF"/>
    <w:rsid w:val="004D3FE5"/>
    <w:rsid w:val="004D449C"/>
    <w:rsid w:val="004D55C2"/>
    <w:rsid w:val="004D72A0"/>
    <w:rsid w:val="004D7601"/>
    <w:rsid w:val="004D7D3D"/>
    <w:rsid w:val="004E16E8"/>
    <w:rsid w:val="004E2603"/>
    <w:rsid w:val="004E2E28"/>
    <w:rsid w:val="004E2EC1"/>
    <w:rsid w:val="004E4B45"/>
    <w:rsid w:val="004E4B58"/>
    <w:rsid w:val="004E54B8"/>
    <w:rsid w:val="004E54DF"/>
    <w:rsid w:val="004E6886"/>
    <w:rsid w:val="004E732E"/>
    <w:rsid w:val="004E7C20"/>
    <w:rsid w:val="004E7E28"/>
    <w:rsid w:val="004F00DA"/>
    <w:rsid w:val="004F0A16"/>
    <w:rsid w:val="004F0F06"/>
    <w:rsid w:val="004F14F5"/>
    <w:rsid w:val="004F1E95"/>
    <w:rsid w:val="004F221B"/>
    <w:rsid w:val="004F2A1D"/>
    <w:rsid w:val="004F32A5"/>
    <w:rsid w:val="004F33E3"/>
    <w:rsid w:val="004F4ABB"/>
    <w:rsid w:val="004F52F0"/>
    <w:rsid w:val="004F596D"/>
    <w:rsid w:val="004F5C97"/>
    <w:rsid w:val="004F5D0C"/>
    <w:rsid w:val="004F6792"/>
    <w:rsid w:val="004F6EDD"/>
    <w:rsid w:val="004F6F03"/>
    <w:rsid w:val="004F6F9A"/>
    <w:rsid w:val="004F766F"/>
    <w:rsid w:val="0050014E"/>
    <w:rsid w:val="00500CF0"/>
    <w:rsid w:val="00500F17"/>
    <w:rsid w:val="00500F1A"/>
    <w:rsid w:val="0050136E"/>
    <w:rsid w:val="005014AB"/>
    <w:rsid w:val="00501743"/>
    <w:rsid w:val="00501D82"/>
    <w:rsid w:val="00502402"/>
    <w:rsid w:val="005024BD"/>
    <w:rsid w:val="00502F89"/>
    <w:rsid w:val="00503B42"/>
    <w:rsid w:val="00505F9E"/>
    <w:rsid w:val="00506C48"/>
    <w:rsid w:val="005072BB"/>
    <w:rsid w:val="0050776C"/>
    <w:rsid w:val="005078E6"/>
    <w:rsid w:val="00510024"/>
    <w:rsid w:val="00510079"/>
    <w:rsid w:val="005110CD"/>
    <w:rsid w:val="00511D0C"/>
    <w:rsid w:val="00511D94"/>
    <w:rsid w:val="00512527"/>
    <w:rsid w:val="005125CF"/>
    <w:rsid w:val="00512C69"/>
    <w:rsid w:val="0051447C"/>
    <w:rsid w:val="005144EC"/>
    <w:rsid w:val="00514F6F"/>
    <w:rsid w:val="00516350"/>
    <w:rsid w:val="00516495"/>
    <w:rsid w:val="005164E1"/>
    <w:rsid w:val="00516539"/>
    <w:rsid w:val="00516787"/>
    <w:rsid w:val="005169C7"/>
    <w:rsid w:val="00516D4D"/>
    <w:rsid w:val="005202F6"/>
    <w:rsid w:val="005210BF"/>
    <w:rsid w:val="00521131"/>
    <w:rsid w:val="00521544"/>
    <w:rsid w:val="00521586"/>
    <w:rsid w:val="00521B6E"/>
    <w:rsid w:val="00522A53"/>
    <w:rsid w:val="00522D75"/>
    <w:rsid w:val="00523D25"/>
    <w:rsid w:val="00524362"/>
    <w:rsid w:val="00524436"/>
    <w:rsid w:val="00524ACD"/>
    <w:rsid w:val="00525156"/>
    <w:rsid w:val="00525161"/>
    <w:rsid w:val="00526033"/>
    <w:rsid w:val="00527439"/>
    <w:rsid w:val="00527C0B"/>
    <w:rsid w:val="00530E42"/>
    <w:rsid w:val="005312DE"/>
    <w:rsid w:val="0053151F"/>
    <w:rsid w:val="00532891"/>
    <w:rsid w:val="005328CB"/>
    <w:rsid w:val="00532A13"/>
    <w:rsid w:val="00532D33"/>
    <w:rsid w:val="00533409"/>
    <w:rsid w:val="005339D2"/>
    <w:rsid w:val="00534C48"/>
    <w:rsid w:val="00535593"/>
    <w:rsid w:val="005357AE"/>
    <w:rsid w:val="00535E71"/>
    <w:rsid w:val="00536529"/>
    <w:rsid w:val="00536BB3"/>
    <w:rsid w:val="00536E51"/>
    <w:rsid w:val="00537329"/>
    <w:rsid w:val="0053741D"/>
    <w:rsid w:val="005376E4"/>
    <w:rsid w:val="00537FFE"/>
    <w:rsid w:val="005403A5"/>
    <w:rsid w:val="005410F6"/>
    <w:rsid w:val="005415AD"/>
    <w:rsid w:val="00541914"/>
    <w:rsid w:val="00541CA3"/>
    <w:rsid w:val="00544049"/>
    <w:rsid w:val="00544100"/>
    <w:rsid w:val="00544779"/>
    <w:rsid w:val="00544A4A"/>
    <w:rsid w:val="00544B1C"/>
    <w:rsid w:val="00544D7A"/>
    <w:rsid w:val="005453D9"/>
    <w:rsid w:val="00546A40"/>
    <w:rsid w:val="00546C70"/>
    <w:rsid w:val="00547752"/>
    <w:rsid w:val="00547E48"/>
    <w:rsid w:val="00552F7F"/>
    <w:rsid w:val="00554A40"/>
    <w:rsid w:val="00555E44"/>
    <w:rsid w:val="00555EBC"/>
    <w:rsid w:val="0055606E"/>
    <w:rsid w:val="005566A1"/>
    <w:rsid w:val="0055673E"/>
    <w:rsid w:val="00556FCE"/>
    <w:rsid w:val="00557095"/>
    <w:rsid w:val="00557BBB"/>
    <w:rsid w:val="00560D40"/>
    <w:rsid w:val="00561374"/>
    <w:rsid w:val="00561516"/>
    <w:rsid w:val="00561B53"/>
    <w:rsid w:val="00563369"/>
    <w:rsid w:val="005634CB"/>
    <w:rsid w:val="00563DC7"/>
    <w:rsid w:val="00563F07"/>
    <w:rsid w:val="00564204"/>
    <w:rsid w:val="0056578C"/>
    <w:rsid w:val="0056689F"/>
    <w:rsid w:val="00567E93"/>
    <w:rsid w:val="005701C1"/>
    <w:rsid w:val="00571918"/>
    <w:rsid w:val="005729C4"/>
    <w:rsid w:val="0057318C"/>
    <w:rsid w:val="00573A35"/>
    <w:rsid w:val="00573A84"/>
    <w:rsid w:val="00573B68"/>
    <w:rsid w:val="00574154"/>
    <w:rsid w:val="00574E52"/>
    <w:rsid w:val="00574E6E"/>
    <w:rsid w:val="00575377"/>
    <w:rsid w:val="00575FD5"/>
    <w:rsid w:val="00576BFC"/>
    <w:rsid w:val="0057721F"/>
    <w:rsid w:val="005772C4"/>
    <w:rsid w:val="00577653"/>
    <w:rsid w:val="00580582"/>
    <w:rsid w:val="00581595"/>
    <w:rsid w:val="00581B7A"/>
    <w:rsid w:val="00582B87"/>
    <w:rsid w:val="00582EB7"/>
    <w:rsid w:val="005831CC"/>
    <w:rsid w:val="0058358B"/>
    <w:rsid w:val="00583CE4"/>
    <w:rsid w:val="00583E1F"/>
    <w:rsid w:val="00584BAF"/>
    <w:rsid w:val="00585066"/>
    <w:rsid w:val="005859A7"/>
    <w:rsid w:val="00586437"/>
    <w:rsid w:val="00586672"/>
    <w:rsid w:val="00587724"/>
    <w:rsid w:val="0058789F"/>
    <w:rsid w:val="00590AB3"/>
    <w:rsid w:val="00590E9D"/>
    <w:rsid w:val="00591979"/>
    <w:rsid w:val="0059227B"/>
    <w:rsid w:val="00592580"/>
    <w:rsid w:val="00594025"/>
    <w:rsid w:val="0059481A"/>
    <w:rsid w:val="00594B0B"/>
    <w:rsid w:val="00594DD5"/>
    <w:rsid w:val="00595063"/>
    <w:rsid w:val="00596C12"/>
    <w:rsid w:val="005976C1"/>
    <w:rsid w:val="005A026E"/>
    <w:rsid w:val="005A041F"/>
    <w:rsid w:val="005A1DA5"/>
    <w:rsid w:val="005A2389"/>
    <w:rsid w:val="005A27D0"/>
    <w:rsid w:val="005A2ECF"/>
    <w:rsid w:val="005A2FF1"/>
    <w:rsid w:val="005A3446"/>
    <w:rsid w:val="005A37A1"/>
    <w:rsid w:val="005A4405"/>
    <w:rsid w:val="005A4C6E"/>
    <w:rsid w:val="005A55E6"/>
    <w:rsid w:val="005A5C16"/>
    <w:rsid w:val="005A5EB3"/>
    <w:rsid w:val="005A6F90"/>
    <w:rsid w:val="005A7753"/>
    <w:rsid w:val="005B0966"/>
    <w:rsid w:val="005B1B36"/>
    <w:rsid w:val="005B290F"/>
    <w:rsid w:val="005B333E"/>
    <w:rsid w:val="005B34A2"/>
    <w:rsid w:val="005B37F4"/>
    <w:rsid w:val="005B452B"/>
    <w:rsid w:val="005B5A1D"/>
    <w:rsid w:val="005B5D69"/>
    <w:rsid w:val="005B71B1"/>
    <w:rsid w:val="005B795D"/>
    <w:rsid w:val="005B7A14"/>
    <w:rsid w:val="005C02A2"/>
    <w:rsid w:val="005C20B4"/>
    <w:rsid w:val="005C22A1"/>
    <w:rsid w:val="005C3E23"/>
    <w:rsid w:val="005C43EC"/>
    <w:rsid w:val="005C48A2"/>
    <w:rsid w:val="005C54D9"/>
    <w:rsid w:val="005C5EEF"/>
    <w:rsid w:val="005C6422"/>
    <w:rsid w:val="005C6EC2"/>
    <w:rsid w:val="005C7E2C"/>
    <w:rsid w:val="005D0160"/>
    <w:rsid w:val="005D0B3F"/>
    <w:rsid w:val="005D0B8D"/>
    <w:rsid w:val="005D0CBA"/>
    <w:rsid w:val="005D1337"/>
    <w:rsid w:val="005D191A"/>
    <w:rsid w:val="005D28E6"/>
    <w:rsid w:val="005D30F6"/>
    <w:rsid w:val="005D3207"/>
    <w:rsid w:val="005D3CEB"/>
    <w:rsid w:val="005D46AF"/>
    <w:rsid w:val="005D4851"/>
    <w:rsid w:val="005D61BA"/>
    <w:rsid w:val="005D6CF8"/>
    <w:rsid w:val="005D6D49"/>
    <w:rsid w:val="005D71F3"/>
    <w:rsid w:val="005E102A"/>
    <w:rsid w:val="005E1C84"/>
    <w:rsid w:val="005E1E7A"/>
    <w:rsid w:val="005E2186"/>
    <w:rsid w:val="005E2857"/>
    <w:rsid w:val="005E2952"/>
    <w:rsid w:val="005E2A93"/>
    <w:rsid w:val="005E2B3E"/>
    <w:rsid w:val="005E3DB3"/>
    <w:rsid w:val="005E4A33"/>
    <w:rsid w:val="005E4EE0"/>
    <w:rsid w:val="005E6D40"/>
    <w:rsid w:val="005E6D64"/>
    <w:rsid w:val="005E72D6"/>
    <w:rsid w:val="005E76DA"/>
    <w:rsid w:val="005F00A4"/>
    <w:rsid w:val="005F0E71"/>
    <w:rsid w:val="005F12C8"/>
    <w:rsid w:val="005F16D1"/>
    <w:rsid w:val="005F1DF6"/>
    <w:rsid w:val="005F20A6"/>
    <w:rsid w:val="005F23F4"/>
    <w:rsid w:val="005F2C52"/>
    <w:rsid w:val="005F32B6"/>
    <w:rsid w:val="005F3575"/>
    <w:rsid w:val="005F37DE"/>
    <w:rsid w:val="005F4C1C"/>
    <w:rsid w:val="005F5118"/>
    <w:rsid w:val="005F5471"/>
    <w:rsid w:val="005F58B3"/>
    <w:rsid w:val="005F664C"/>
    <w:rsid w:val="005F6917"/>
    <w:rsid w:val="005F69FE"/>
    <w:rsid w:val="005F6D69"/>
    <w:rsid w:val="005F6D6B"/>
    <w:rsid w:val="005F72A9"/>
    <w:rsid w:val="005F79AE"/>
    <w:rsid w:val="005F7E10"/>
    <w:rsid w:val="00600942"/>
    <w:rsid w:val="006009A8"/>
    <w:rsid w:val="00600E43"/>
    <w:rsid w:val="00601F5D"/>
    <w:rsid w:val="006020CA"/>
    <w:rsid w:val="00602F6E"/>
    <w:rsid w:val="00603247"/>
    <w:rsid w:val="006038C3"/>
    <w:rsid w:val="00604FD0"/>
    <w:rsid w:val="006052CB"/>
    <w:rsid w:val="00605811"/>
    <w:rsid w:val="0060619E"/>
    <w:rsid w:val="00607188"/>
    <w:rsid w:val="006109D2"/>
    <w:rsid w:val="00611A0C"/>
    <w:rsid w:val="00611E00"/>
    <w:rsid w:val="00612368"/>
    <w:rsid w:val="00613820"/>
    <w:rsid w:val="00613B2E"/>
    <w:rsid w:val="00614254"/>
    <w:rsid w:val="00614E60"/>
    <w:rsid w:val="00614EBC"/>
    <w:rsid w:val="00615637"/>
    <w:rsid w:val="00615C79"/>
    <w:rsid w:val="00615E27"/>
    <w:rsid w:val="006164EA"/>
    <w:rsid w:val="00616990"/>
    <w:rsid w:val="0061747E"/>
    <w:rsid w:val="0062000C"/>
    <w:rsid w:val="00621104"/>
    <w:rsid w:val="00622248"/>
    <w:rsid w:val="0062239A"/>
    <w:rsid w:val="006224D7"/>
    <w:rsid w:val="006235F6"/>
    <w:rsid w:val="00623610"/>
    <w:rsid w:val="006240C3"/>
    <w:rsid w:val="00625170"/>
    <w:rsid w:val="00625288"/>
    <w:rsid w:val="006253F7"/>
    <w:rsid w:val="006256A7"/>
    <w:rsid w:val="00625E02"/>
    <w:rsid w:val="00625FA0"/>
    <w:rsid w:val="00626FEF"/>
    <w:rsid w:val="0062743D"/>
    <w:rsid w:val="006274E8"/>
    <w:rsid w:val="00630A52"/>
    <w:rsid w:val="0063122E"/>
    <w:rsid w:val="006313B6"/>
    <w:rsid w:val="00631AC3"/>
    <w:rsid w:val="00631E5A"/>
    <w:rsid w:val="00632533"/>
    <w:rsid w:val="00632710"/>
    <w:rsid w:val="0063288F"/>
    <w:rsid w:val="00632AD8"/>
    <w:rsid w:val="00632CB6"/>
    <w:rsid w:val="00633B6D"/>
    <w:rsid w:val="00634292"/>
    <w:rsid w:val="006356B5"/>
    <w:rsid w:val="006356F7"/>
    <w:rsid w:val="006358E2"/>
    <w:rsid w:val="00635CF9"/>
    <w:rsid w:val="006360AD"/>
    <w:rsid w:val="0063626E"/>
    <w:rsid w:val="00636AB9"/>
    <w:rsid w:val="0063753D"/>
    <w:rsid w:val="00640BAA"/>
    <w:rsid w:val="00640D93"/>
    <w:rsid w:val="00641DD0"/>
    <w:rsid w:val="006420A6"/>
    <w:rsid w:val="00643733"/>
    <w:rsid w:val="00643DCE"/>
    <w:rsid w:val="00644907"/>
    <w:rsid w:val="00645CEB"/>
    <w:rsid w:val="00647AEE"/>
    <w:rsid w:val="00647CAB"/>
    <w:rsid w:val="00647D89"/>
    <w:rsid w:val="006502C8"/>
    <w:rsid w:val="00652248"/>
    <w:rsid w:val="00652DFF"/>
    <w:rsid w:val="0065390F"/>
    <w:rsid w:val="00653F0F"/>
    <w:rsid w:val="00654071"/>
    <w:rsid w:val="006544C9"/>
    <w:rsid w:val="006548C4"/>
    <w:rsid w:val="006549C7"/>
    <w:rsid w:val="00654DD8"/>
    <w:rsid w:val="00655753"/>
    <w:rsid w:val="006558CD"/>
    <w:rsid w:val="0065595B"/>
    <w:rsid w:val="00655F87"/>
    <w:rsid w:val="006576D3"/>
    <w:rsid w:val="00657B80"/>
    <w:rsid w:val="006600F1"/>
    <w:rsid w:val="00662185"/>
    <w:rsid w:val="00662F7B"/>
    <w:rsid w:val="00662FC5"/>
    <w:rsid w:val="0066304D"/>
    <w:rsid w:val="00663D46"/>
    <w:rsid w:val="00664612"/>
    <w:rsid w:val="00664BAC"/>
    <w:rsid w:val="00665E0F"/>
    <w:rsid w:val="00666B90"/>
    <w:rsid w:val="0067006A"/>
    <w:rsid w:val="00670341"/>
    <w:rsid w:val="00670953"/>
    <w:rsid w:val="0067156B"/>
    <w:rsid w:val="00671DD9"/>
    <w:rsid w:val="0067231B"/>
    <w:rsid w:val="00672CF9"/>
    <w:rsid w:val="0067437F"/>
    <w:rsid w:val="006744C6"/>
    <w:rsid w:val="00674CFB"/>
    <w:rsid w:val="00674E20"/>
    <w:rsid w:val="00674EB5"/>
    <w:rsid w:val="00675B3C"/>
    <w:rsid w:val="00675E1F"/>
    <w:rsid w:val="00676370"/>
    <w:rsid w:val="00676380"/>
    <w:rsid w:val="00676A82"/>
    <w:rsid w:val="00677162"/>
    <w:rsid w:val="006777D0"/>
    <w:rsid w:val="0067791C"/>
    <w:rsid w:val="00681771"/>
    <w:rsid w:val="006820C0"/>
    <w:rsid w:val="006829F1"/>
    <w:rsid w:val="00683C70"/>
    <w:rsid w:val="00684383"/>
    <w:rsid w:val="0068452C"/>
    <w:rsid w:val="00684AB0"/>
    <w:rsid w:val="00685080"/>
    <w:rsid w:val="00685389"/>
    <w:rsid w:val="006855EA"/>
    <w:rsid w:val="0068588D"/>
    <w:rsid w:val="006858E7"/>
    <w:rsid w:val="00686EFD"/>
    <w:rsid w:val="00690C5F"/>
    <w:rsid w:val="00693255"/>
    <w:rsid w:val="00693A5A"/>
    <w:rsid w:val="00694BC1"/>
    <w:rsid w:val="006953D6"/>
    <w:rsid w:val="0069591B"/>
    <w:rsid w:val="0069601D"/>
    <w:rsid w:val="0069713F"/>
    <w:rsid w:val="0069778A"/>
    <w:rsid w:val="00697BE9"/>
    <w:rsid w:val="00697D00"/>
    <w:rsid w:val="006A0889"/>
    <w:rsid w:val="006A1247"/>
    <w:rsid w:val="006A2040"/>
    <w:rsid w:val="006A29A7"/>
    <w:rsid w:val="006A36FB"/>
    <w:rsid w:val="006A3EBF"/>
    <w:rsid w:val="006A59D6"/>
    <w:rsid w:val="006A5C3B"/>
    <w:rsid w:val="006A7086"/>
    <w:rsid w:val="006B0503"/>
    <w:rsid w:val="006B0D7B"/>
    <w:rsid w:val="006B1318"/>
    <w:rsid w:val="006B157C"/>
    <w:rsid w:val="006B1E24"/>
    <w:rsid w:val="006B2DEC"/>
    <w:rsid w:val="006B2F25"/>
    <w:rsid w:val="006B37F4"/>
    <w:rsid w:val="006B3C32"/>
    <w:rsid w:val="006B4075"/>
    <w:rsid w:val="006B4AD3"/>
    <w:rsid w:val="006B5BD7"/>
    <w:rsid w:val="006B6862"/>
    <w:rsid w:val="006B701E"/>
    <w:rsid w:val="006B7D99"/>
    <w:rsid w:val="006C0A8E"/>
    <w:rsid w:val="006C0C33"/>
    <w:rsid w:val="006C1245"/>
    <w:rsid w:val="006C1B71"/>
    <w:rsid w:val="006C211C"/>
    <w:rsid w:val="006C265C"/>
    <w:rsid w:val="006C2D34"/>
    <w:rsid w:val="006C2F93"/>
    <w:rsid w:val="006C3658"/>
    <w:rsid w:val="006C3D3A"/>
    <w:rsid w:val="006C40DB"/>
    <w:rsid w:val="006C5A63"/>
    <w:rsid w:val="006C5CE0"/>
    <w:rsid w:val="006C60DC"/>
    <w:rsid w:val="006C6BD2"/>
    <w:rsid w:val="006C70D0"/>
    <w:rsid w:val="006C7170"/>
    <w:rsid w:val="006D0A3B"/>
    <w:rsid w:val="006D2359"/>
    <w:rsid w:val="006D2BA0"/>
    <w:rsid w:val="006D2BB2"/>
    <w:rsid w:val="006D2CFB"/>
    <w:rsid w:val="006D340A"/>
    <w:rsid w:val="006D3F74"/>
    <w:rsid w:val="006D422D"/>
    <w:rsid w:val="006D4484"/>
    <w:rsid w:val="006D46FB"/>
    <w:rsid w:val="006D5433"/>
    <w:rsid w:val="006D55E9"/>
    <w:rsid w:val="006D5883"/>
    <w:rsid w:val="006D66ED"/>
    <w:rsid w:val="006D6FEA"/>
    <w:rsid w:val="006D70A9"/>
    <w:rsid w:val="006D73DC"/>
    <w:rsid w:val="006D7E7E"/>
    <w:rsid w:val="006D7F0E"/>
    <w:rsid w:val="006E000E"/>
    <w:rsid w:val="006E080A"/>
    <w:rsid w:val="006E0A6D"/>
    <w:rsid w:val="006E0C8E"/>
    <w:rsid w:val="006E0F24"/>
    <w:rsid w:val="006E151A"/>
    <w:rsid w:val="006E1818"/>
    <w:rsid w:val="006E206D"/>
    <w:rsid w:val="006E21B4"/>
    <w:rsid w:val="006E22F1"/>
    <w:rsid w:val="006E3A19"/>
    <w:rsid w:val="006E41B0"/>
    <w:rsid w:val="006E495A"/>
    <w:rsid w:val="006E4D15"/>
    <w:rsid w:val="006E5C1A"/>
    <w:rsid w:val="006E70DA"/>
    <w:rsid w:val="006E761F"/>
    <w:rsid w:val="006E7720"/>
    <w:rsid w:val="006E780F"/>
    <w:rsid w:val="006E7DE2"/>
    <w:rsid w:val="006F135E"/>
    <w:rsid w:val="006F1720"/>
    <w:rsid w:val="006F2612"/>
    <w:rsid w:val="006F2E77"/>
    <w:rsid w:val="006F45FD"/>
    <w:rsid w:val="006F53B9"/>
    <w:rsid w:val="006F5AD9"/>
    <w:rsid w:val="006F72A0"/>
    <w:rsid w:val="006F7347"/>
    <w:rsid w:val="0070113F"/>
    <w:rsid w:val="00702639"/>
    <w:rsid w:val="00703018"/>
    <w:rsid w:val="00703273"/>
    <w:rsid w:val="00703753"/>
    <w:rsid w:val="0070493D"/>
    <w:rsid w:val="00705696"/>
    <w:rsid w:val="00705C9B"/>
    <w:rsid w:val="00706318"/>
    <w:rsid w:val="007065F9"/>
    <w:rsid w:val="00706D72"/>
    <w:rsid w:val="00706F02"/>
    <w:rsid w:val="007070F7"/>
    <w:rsid w:val="00707344"/>
    <w:rsid w:val="00707537"/>
    <w:rsid w:val="0070775E"/>
    <w:rsid w:val="0071022D"/>
    <w:rsid w:val="00710782"/>
    <w:rsid w:val="007107C2"/>
    <w:rsid w:val="00711367"/>
    <w:rsid w:val="007120EE"/>
    <w:rsid w:val="00712778"/>
    <w:rsid w:val="0071283E"/>
    <w:rsid w:val="007145C4"/>
    <w:rsid w:val="00715A1D"/>
    <w:rsid w:val="00715F77"/>
    <w:rsid w:val="00716451"/>
    <w:rsid w:val="00716760"/>
    <w:rsid w:val="0071766D"/>
    <w:rsid w:val="0071772C"/>
    <w:rsid w:val="00717CBC"/>
    <w:rsid w:val="00720D1F"/>
    <w:rsid w:val="007213AD"/>
    <w:rsid w:val="00721450"/>
    <w:rsid w:val="00722881"/>
    <w:rsid w:val="007229B8"/>
    <w:rsid w:val="0072334B"/>
    <w:rsid w:val="00723FD5"/>
    <w:rsid w:val="00726723"/>
    <w:rsid w:val="00726BC2"/>
    <w:rsid w:val="00726EBD"/>
    <w:rsid w:val="00727236"/>
    <w:rsid w:val="00727658"/>
    <w:rsid w:val="00727A46"/>
    <w:rsid w:val="00727EB1"/>
    <w:rsid w:val="0073037F"/>
    <w:rsid w:val="0073062B"/>
    <w:rsid w:val="0073093D"/>
    <w:rsid w:val="00730B23"/>
    <w:rsid w:val="007318F3"/>
    <w:rsid w:val="00731B01"/>
    <w:rsid w:val="00731DDD"/>
    <w:rsid w:val="00732327"/>
    <w:rsid w:val="00732B30"/>
    <w:rsid w:val="00735614"/>
    <w:rsid w:val="00735782"/>
    <w:rsid w:val="00735D38"/>
    <w:rsid w:val="00735E17"/>
    <w:rsid w:val="00737652"/>
    <w:rsid w:val="007379EF"/>
    <w:rsid w:val="007415D3"/>
    <w:rsid w:val="00741BA9"/>
    <w:rsid w:val="00742564"/>
    <w:rsid w:val="00743923"/>
    <w:rsid w:val="0074407C"/>
    <w:rsid w:val="0074492C"/>
    <w:rsid w:val="00744EC3"/>
    <w:rsid w:val="0074559D"/>
    <w:rsid w:val="00746150"/>
    <w:rsid w:val="007461F2"/>
    <w:rsid w:val="00746585"/>
    <w:rsid w:val="0074746C"/>
    <w:rsid w:val="0075113B"/>
    <w:rsid w:val="00751CF3"/>
    <w:rsid w:val="00752160"/>
    <w:rsid w:val="007526F8"/>
    <w:rsid w:val="007556F6"/>
    <w:rsid w:val="007557AB"/>
    <w:rsid w:val="0075591A"/>
    <w:rsid w:val="007565B6"/>
    <w:rsid w:val="007570DA"/>
    <w:rsid w:val="00757EED"/>
    <w:rsid w:val="0076035C"/>
    <w:rsid w:val="00760A40"/>
    <w:rsid w:val="00760A80"/>
    <w:rsid w:val="00760BB0"/>
    <w:rsid w:val="0076118E"/>
    <w:rsid w:val="00761486"/>
    <w:rsid w:val="0076157A"/>
    <w:rsid w:val="007618CE"/>
    <w:rsid w:val="00763763"/>
    <w:rsid w:val="00764680"/>
    <w:rsid w:val="00764D13"/>
    <w:rsid w:val="00764F4B"/>
    <w:rsid w:val="007655EA"/>
    <w:rsid w:val="00765805"/>
    <w:rsid w:val="00765BC1"/>
    <w:rsid w:val="0077034D"/>
    <w:rsid w:val="00770E3B"/>
    <w:rsid w:val="00771098"/>
    <w:rsid w:val="0077168F"/>
    <w:rsid w:val="00774396"/>
    <w:rsid w:val="0077450A"/>
    <w:rsid w:val="007746D6"/>
    <w:rsid w:val="00774B68"/>
    <w:rsid w:val="00775FD0"/>
    <w:rsid w:val="00776DDB"/>
    <w:rsid w:val="00777EE9"/>
    <w:rsid w:val="007801C5"/>
    <w:rsid w:val="007802A6"/>
    <w:rsid w:val="00780434"/>
    <w:rsid w:val="0078123B"/>
    <w:rsid w:val="00782036"/>
    <w:rsid w:val="00782830"/>
    <w:rsid w:val="00782DE3"/>
    <w:rsid w:val="00782F25"/>
    <w:rsid w:val="0078390F"/>
    <w:rsid w:val="00783EA1"/>
    <w:rsid w:val="00784593"/>
    <w:rsid w:val="007847EA"/>
    <w:rsid w:val="007849F5"/>
    <w:rsid w:val="0078684E"/>
    <w:rsid w:val="007870B6"/>
    <w:rsid w:val="00787265"/>
    <w:rsid w:val="007903A8"/>
    <w:rsid w:val="007910BE"/>
    <w:rsid w:val="00793891"/>
    <w:rsid w:val="0079443C"/>
    <w:rsid w:val="00795677"/>
    <w:rsid w:val="0079569A"/>
    <w:rsid w:val="00796124"/>
    <w:rsid w:val="00796623"/>
    <w:rsid w:val="00796626"/>
    <w:rsid w:val="00796ADD"/>
    <w:rsid w:val="00796BEE"/>
    <w:rsid w:val="00797725"/>
    <w:rsid w:val="0079780C"/>
    <w:rsid w:val="007978C9"/>
    <w:rsid w:val="007A00EF"/>
    <w:rsid w:val="007A0CB4"/>
    <w:rsid w:val="007A1024"/>
    <w:rsid w:val="007A1628"/>
    <w:rsid w:val="007A29BF"/>
    <w:rsid w:val="007A3172"/>
    <w:rsid w:val="007A3C0A"/>
    <w:rsid w:val="007A3CD8"/>
    <w:rsid w:val="007A3F5B"/>
    <w:rsid w:val="007A4C3B"/>
    <w:rsid w:val="007A5443"/>
    <w:rsid w:val="007A5587"/>
    <w:rsid w:val="007A6ACE"/>
    <w:rsid w:val="007A71F8"/>
    <w:rsid w:val="007A7FFA"/>
    <w:rsid w:val="007B01FE"/>
    <w:rsid w:val="007B0475"/>
    <w:rsid w:val="007B05A1"/>
    <w:rsid w:val="007B0911"/>
    <w:rsid w:val="007B09FE"/>
    <w:rsid w:val="007B0BF9"/>
    <w:rsid w:val="007B1333"/>
    <w:rsid w:val="007B1885"/>
    <w:rsid w:val="007B19D8"/>
    <w:rsid w:val="007B19EA"/>
    <w:rsid w:val="007B1B7C"/>
    <w:rsid w:val="007B2A5A"/>
    <w:rsid w:val="007B2F76"/>
    <w:rsid w:val="007B3502"/>
    <w:rsid w:val="007B377B"/>
    <w:rsid w:val="007B4794"/>
    <w:rsid w:val="007B4A00"/>
    <w:rsid w:val="007B6B47"/>
    <w:rsid w:val="007B730D"/>
    <w:rsid w:val="007C0247"/>
    <w:rsid w:val="007C052F"/>
    <w:rsid w:val="007C0568"/>
    <w:rsid w:val="007C0A2D"/>
    <w:rsid w:val="007C0B7D"/>
    <w:rsid w:val="007C0F0F"/>
    <w:rsid w:val="007C1630"/>
    <w:rsid w:val="007C1D4F"/>
    <w:rsid w:val="007C27A1"/>
    <w:rsid w:val="007C27B0"/>
    <w:rsid w:val="007C2B8D"/>
    <w:rsid w:val="007C3858"/>
    <w:rsid w:val="007C5859"/>
    <w:rsid w:val="007C630C"/>
    <w:rsid w:val="007C6BFB"/>
    <w:rsid w:val="007C7262"/>
    <w:rsid w:val="007C72B1"/>
    <w:rsid w:val="007C752B"/>
    <w:rsid w:val="007C7795"/>
    <w:rsid w:val="007D0F34"/>
    <w:rsid w:val="007D12BB"/>
    <w:rsid w:val="007D18B0"/>
    <w:rsid w:val="007D1C27"/>
    <w:rsid w:val="007D2224"/>
    <w:rsid w:val="007D23F0"/>
    <w:rsid w:val="007D2C42"/>
    <w:rsid w:val="007D2E95"/>
    <w:rsid w:val="007D31AD"/>
    <w:rsid w:val="007D3471"/>
    <w:rsid w:val="007D4AD2"/>
    <w:rsid w:val="007D4B41"/>
    <w:rsid w:val="007D5F84"/>
    <w:rsid w:val="007E05BD"/>
    <w:rsid w:val="007E2A1F"/>
    <w:rsid w:val="007E2ECC"/>
    <w:rsid w:val="007E2F62"/>
    <w:rsid w:val="007E3249"/>
    <w:rsid w:val="007E3339"/>
    <w:rsid w:val="007E3A3F"/>
    <w:rsid w:val="007E3C37"/>
    <w:rsid w:val="007E43D4"/>
    <w:rsid w:val="007E4960"/>
    <w:rsid w:val="007E4CDB"/>
    <w:rsid w:val="007E6EDC"/>
    <w:rsid w:val="007E7184"/>
    <w:rsid w:val="007E7287"/>
    <w:rsid w:val="007E7DA3"/>
    <w:rsid w:val="007F039F"/>
    <w:rsid w:val="007F0CEB"/>
    <w:rsid w:val="007F0D34"/>
    <w:rsid w:val="007F1EB3"/>
    <w:rsid w:val="007F2887"/>
    <w:rsid w:val="007F2A3C"/>
    <w:rsid w:val="007F300B"/>
    <w:rsid w:val="007F3990"/>
    <w:rsid w:val="007F3A0B"/>
    <w:rsid w:val="007F3D37"/>
    <w:rsid w:val="007F3F6E"/>
    <w:rsid w:val="007F466B"/>
    <w:rsid w:val="007F47B1"/>
    <w:rsid w:val="007F5660"/>
    <w:rsid w:val="007F5AAD"/>
    <w:rsid w:val="007F5FCE"/>
    <w:rsid w:val="007F6830"/>
    <w:rsid w:val="007F687D"/>
    <w:rsid w:val="007F75AF"/>
    <w:rsid w:val="007F7B86"/>
    <w:rsid w:val="008004F6"/>
    <w:rsid w:val="008014C3"/>
    <w:rsid w:val="00802750"/>
    <w:rsid w:val="00802A7D"/>
    <w:rsid w:val="00802FA9"/>
    <w:rsid w:val="008030C8"/>
    <w:rsid w:val="00803614"/>
    <w:rsid w:val="008039DB"/>
    <w:rsid w:val="00803B88"/>
    <w:rsid w:val="00804101"/>
    <w:rsid w:val="00804306"/>
    <w:rsid w:val="00804894"/>
    <w:rsid w:val="00805180"/>
    <w:rsid w:val="0080590C"/>
    <w:rsid w:val="00805C68"/>
    <w:rsid w:val="0080625B"/>
    <w:rsid w:val="008068CC"/>
    <w:rsid w:val="00807420"/>
    <w:rsid w:val="008101E6"/>
    <w:rsid w:val="008109F6"/>
    <w:rsid w:val="00810A5C"/>
    <w:rsid w:val="00810D80"/>
    <w:rsid w:val="00810E51"/>
    <w:rsid w:val="0081113B"/>
    <w:rsid w:val="00811358"/>
    <w:rsid w:val="00811820"/>
    <w:rsid w:val="0081227F"/>
    <w:rsid w:val="008130FF"/>
    <w:rsid w:val="00813468"/>
    <w:rsid w:val="00813587"/>
    <w:rsid w:val="0081402F"/>
    <w:rsid w:val="00817004"/>
    <w:rsid w:val="00817854"/>
    <w:rsid w:val="00817B63"/>
    <w:rsid w:val="00820549"/>
    <w:rsid w:val="008205AE"/>
    <w:rsid w:val="008208B4"/>
    <w:rsid w:val="0082114A"/>
    <w:rsid w:val="00821552"/>
    <w:rsid w:val="008221B4"/>
    <w:rsid w:val="0082249A"/>
    <w:rsid w:val="008229D6"/>
    <w:rsid w:val="00822A3D"/>
    <w:rsid w:val="00823029"/>
    <w:rsid w:val="00824240"/>
    <w:rsid w:val="00824AD0"/>
    <w:rsid w:val="0082678C"/>
    <w:rsid w:val="00830A18"/>
    <w:rsid w:val="00831097"/>
    <w:rsid w:val="00831FE2"/>
    <w:rsid w:val="008327F8"/>
    <w:rsid w:val="008331B2"/>
    <w:rsid w:val="0083431E"/>
    <w:rsid w:val="00834428"/>
    <w:rsid w:val="00835711"/>
    <w:rsid w:val="00835964"/>
    <w:rsid w:val="0083692F"/>
    <w:rsid w:val="00836973"/>
    <w:rsid w:val="00836B23"/>
    <w:rsid w:val="00837212"/>
    <w:rsid w:val="008373AA"/>
    <w:rsid w:val="0083793A"/>
    <w:rsid w:val="00837F3C"/>
    <w:rsid w:val="008406D9"/>
    <w:rsid w:val="00840802"/>
    <w:rsid w:val="00840C72"/>
    <w:rsid w:val="00840F19"/>
    <w:rsid w:val="008416EC"/>
    <w:rsid w:val="008418A9"/>
    <w:rsid w:val="00843586"/>
    <w:rsid w:val="00845C57"/>
    <w:rsid w:val="00847C0F"/>
    <w:rsid w:val="00850215"/>
    <w:rsid w:val="00850812"/>
    <w:rsid w:val="00851846"/>
    <w:rsid w:val="00851E93"/>
    <w:rsid w:val="00853041"/>
    <w:rsid w:val="00853069"/>
    <w:rsid w:val="0085367F"/>
    <w:rsid w:val="00853CFC"/>
    <w:rsid w:val="0085425A"/>
    <w:rsid w:val="008557DC"/>
    <w:rsid w:val="00855C0E"/>
    <w:rsid w:val="00856476"/>
    <w:rsid w:val="008566E5"/>
    <w:rsid w:val="008574DD"/>
    <w:rsid w:val="008603ED"/>
    <w:rsid w:val="0086100C"/>
    <w:rsid w:val="008610CD"/>
    <w:rsid w:val="0086132F"/>
    <w:rsid w:val="008613B9"/>
    <w:rsid w:val="0086144B"/>
    <w:rsid w:val="0086155A"/>
    <w:rsid w:val="00861C43"/>
    <w:rsid w:val="0086212B"/>
    <w:rsid w:val="008624E5"/>
    <w:rsid w:val="00862912"/>
    <w:rsid w:val="008639D8"/>
    <w:rsid w:val="00863DCD"/>
    <w:rsid w:val="00865979"/>
    <w:rsid w:val="00865F75"/>
    <w:rsid w:val="008660A4"/>
    <w:rsid w:val="0086614F"/>
    <w:rsid w:val="00866341"/>
    <w:rsid w:val="00866410"/>
    <w:rsid w:val="008664B5"/>
    <w:rsid w:val="00866513"/>
    <w:rsid w:val="00866801"/>
    <w:rsid w:val="00867E83"/>
    <w:rsid w:val="00870121"/>
    <w:rsid w:val="00870879"/>
    <w:rsid w:val="00870FAB"/>
    <w:rsid w:val="00871EA1"/>
    <w:rsid w:val="00872539"/>
    <w:rsid w:val="0087293A"/>
    <w:rsid w:val="00872C9E"/>
    <w:rsid w:val="0087326A"/>
    <w:rsid w:val="008736D8"/>
    <w:rsid w:val="00873777"/>
    <w:rsid w:val="00873F6A"/>
    <w:rsid w:val="00874E66"/>
    <w:rsid w:val="008751CB"/>
    <w:rsid w:val="008752C5"/>
    <w:rsid w:val="00876B9A"/>
    <w:rsid w:val="00876E2A"/>
    <w:rsid w:val="0088047B"/>
    <w:rsid w:val="008807F9"/>
    <w:rsid w:val="008820A1"/>
    <w:rsid w:val="008827DD"/>
    <w:rsid w:val="00882D6A"/>
    <w:rsid w:val="0088383C"/>
    <w:rsid w:val="00883A68"/>
    <w:rsid w:val="00883C95"/>
    <w:rsid w:val="00885196"/>
    <w:rsid w:val="008851EB"/>
    <w:rsid w:val="00885950"/>
    <w:rsid w:val="008872D1"/>
    <w:rsid w:val="00891498"/>
    <w:rsid w:val="00891C3D"/>
    <w:rsid w:val="00892B03"/>
    <w:rsid w:val="008933BF"/>
    <w:rsid w:val="00893521"/>
    <w:rsid w:val="008949AB"/>
    <w:rsid w:val="0089539A"/>
    <w:rsid w:val="00895A45"/>
    <w:rsid w:val="00896372"/>
    <w:rsid w:val="00897110"/>
    <w:rsid w:val="00897826"/>
    <w:rsid w:val="00897AA0"/>
    <w:rsid w:val="008A0F1F"/>
    <w:rsid w:val="008A10C4"/>
    <w:rsid w:val="008A26F3"/>
    <w:rsid w:val="008A2A23"/>
    <w:rsid w:val="008A319A"/>
    <w:rsid w:val="008A3911"/>
    <w:rsid w:val="008A39D7"/>
    <w:rsid w:val="008A4030"/>
    <w:rsid w:val="008A544D"/>
    <w:rsid w:val="008A5B5F"/>
    <w:rsid w:val="008A5C59"/>
    <w:rsid w:val="008A5E3E"/>
    <w:rsid w:val="008A5EB5"/>
    <w:rsid w:val="008A6B1E"/>
    <w:rsid w:val="008A7033"/>
    <w:rsid w:val="008A72C0"/>
    <w:rsid w:val="008A73A1"/>
    <w:rsid w:val="008B0248"/>
    <w:rsid w:val="008B1955"/>
    <w:rsid w:val="008B1DFB"/>
    <w:rsid w:val="008B2769"/>
    <w:rsid w:val="008B2ADD"/>
    <w:rsid w:val="008B2BF6"/>
    <w:rsid w:val="008B2C30"/>
    <w:rsid w:val="008B2ED7"/>
    <w:rsid w:val="008B4372"/>
    <w:rsid w:val="008B5B7B"/>
    <w:rsid w:val="008B5BB8"/>
    <w:rsid w:val="008B621E"/>
    <w:rsid w:val="008B7BF8"/>
    <w:rsid w:val="008C021A"/>
    <w:rsid w:val="008C09B2"/>
    <w:rsid w:val="008C0F82"/>
    <w:rsid w:val="008C147E"/>
    <w:rsid w:val="008C1787"/>
    <w:rsid w:val="008C1D3C"/>
    <w:rsid w:val="008C2D7D"/>
    <w:rsid w:val="008C312F"/>
    <w:rsid w:val="008C31BE"/>
    <w:rsid w:val="008C4559"/>
    <w:rsid w:val="008C48CA"/>
    <w:rsid w:val="008C5583"/>
    <w:rsid w:val="008C5989"/>
    <w:rsid w:val="008C5D62"/>
    <w:rsid w:val="008C60BD"/>
    <w:rsid w:val="008C62A9"/>
    <w:rsid w:val="008C63C5"/>
    <w:rsid w:val="008C64DC"/>
    <w:rsid w:val="008C6AD9"/>
    <w:rsid w:val="008D003A"/>
    <w:rsid w:val="008D13C2"/>
    <w:rsid w:val="008D1C05"/>
    <w:rsid w:val="008D3BF8"/>
    <w:rsid w:val="008D494C"/>
    <w:rsid w:val="008D49A6"/>
    <w:rsid w:val="008D4C1A"/>
    <w:rsid w:val="008D4DAF"/>
    <w:rsid w:val="008D5179"/>
    <w:rsid w:val="008D5A15"/>
    <w:rsid w:val="008D5AE7"/>
    <w:rsid w:val="008D5FF1"/>
    <w:rsid w:val="008D662B"/>
    <w:rsid w:val="008D67F9"/>
    <w:rsid w:val="008D794B"/>
    <w:rsid w:val="008D7FC4"/>
    <w:rsid w:val="008E1881"/>
    <w:rsid w:val="008E198E"/>
    <w:rsid w:val="008E2505"/>
    <w:rsid w:val="008E257E"/>
    <w:rsid w:val="008E29D6"/>
    <w:rsid w:val="008E29ED"/>
    <w:rsid w:val="008E3355"/>
    <w:rsid w:val="008E393B"/>
    <w:rsid w:val="008E3E9D"/>
    <w:rsid w:val="008E4252"/>
    <w:rsid w:val="008E45AC"/>
    <w:rsid w:val="008E65E6"/>
    <w:rsid w:val="008E677D"/>
    <w:rsid w:val="008E714F"/>
    <w:rsid w:val="008F0A78"/>
    <w:rsid w:val="008F11C5"/>
    <w:rsid w:val="008F2183"/>
    <w:rsid w:val="008F278C"/>
    <w:rsid w:val="008F319E"/>
    <w:rsid w:val="008F3749"/>
    <w:rsid w:val="008F3785"/>
    <w:rsid w:val="008F4311"/>
    <w:rsid w:val="008F4CBF"/>
    <w:rsid w:val="008F5111"/>
    <w:rsid w:val="008F538E"/>
    <w:rsid w:val="008F55B4"/>
    <w:rsid w:val="008F58B6"/>
    <w:rsid w:val="008F5F33"/>
    <w:rsid w:val="008F6321"/>
    <w:rsid w:val="008F6342"/>
    <w:rsid w:val="008F6821"/>
    <w:rsid w:val="008F6829"/>
    <w:rsid w:val="008F6975"/>
    <w:rsid w:val="008F6E6A"/>
    <w:rsid w:val="008F7696"/>
    <w:rsid w:val="00900466"/>
    <w:rsid w:val="00901228"/>
    <w:rsid w:val="0090185D"/>
    <w:rsid w:val="009037CB"/>
    <w:rsid w:val="00903E43"/>
    <w:rsid w:val="009047B4"/>
    <w:rsid w:val="00904DC0"/>
    <w:rsid w:val="00904E8A"/>
    <w:rsid w:val="00905248"/>
    <w:rsid w:val="00905D57"/>
    <w:rsid w:val="00905F07"/>
    <w:rsid w:val="00906013"/>
    <w:rsid w:val="00906758"/>
    <w:rsid w:val="00906EAB"/>
    <w:rsid w:val="00907182"/>
    <w:rsid w:val="0090735B"/>
    <w:rsid w:val="00907BB6"/>
    <w:rsid w:val="00907BF4"/>
    <w:rsid w:val="0091046A"/>
    <w:rsid w:val="00910639"/>
    <w:rsid w:val="009107B8"/>
    <w:rsid w:val="009114D8"/>
    <w:rsid w:val="0091236D"/>
    <w:rsid w:val="00912EF2"/>
    <w:rsid w:val="009132C4"/>
    <w:rsid w:val="00913621"/>
    <w:rsid w:val="00913678"/>
    <w:rsid w:val="00913F34"/>
    <w:rsid w:val="00914BA3"/>
    <w:rsid w:val="00914EA5"/>
    <w:rsid w:val="00915177"/>
    <w:rsid w:val="00915D94"/>
    <w:rsid w:val="009169A8"/>
    <w:rsid w:val="00916A1F"/>
    <w:rsid w:val="00916E55"/>
    <w:rsid w:val="00917905"/>
    <w:rsid w:val="00917BC3"/>
    <w:rsid w:val="0092001A"/>
    <w:rsid w:val="009203B4"/>
    <w:rsid w:val="00921F77"/>
    <w:rsid w:val="00922368"/>
    <w:rsid w:val="00922DD5"/>
    <w:rsid w:val="00923110"/>
    <w:rsid w:val="0092315C"/>
    <w:rsid w:val="00923A35"/>
    <w:rsid w:val="00924E68"/>
    <w:rsid w:val="00925700"/>
    <w:rsid w:val="0092610D"/>
    <w:rsid w:val="009264A7"/>
    <w:rsid w:val="00926556"/>
    <w:rsid w:val="00926ABD"/>
    <w:rsid w:val="00926D28"/>
    <w:rsid w:val="00927796"/>
    <w:rsid w:val="00927BA8"/>
    <w:rsid w:val="00927C8F"/>
    <w:rsid w:val="00927D50"/>
    <w:rsid w:val="00927EAE"/>
    <w:rsid w:val="009303A6"/>
    <w:rsid w:val="00930D2A"/>
    <w:rsid w:val="009314F5"/>
    <w:rsid w:val="009316F8"/>
    <w:rsid w:val="00931BFF"/>
    <w:rsid w:val="00932134"/>
    <w:rsid w:val="009327E8"/>
    <w:rsid w:val="00932BE1"/>
    <w:rsid w:val="00934867"/>
    <w:rsid w:val="00934AE6"/>
    <w:rsid w:val="00935BDC"/>
    <w:rsid w:val="009371F5"/>
    <w:rsid w:val="00937AC3"/>
    <w:rsid w:val="00937B72"/>
    <w:rsid w:val="00940140"/>
    <w:rsid w:val="00940A50"/>
    <w:rsid w:val="00941684"/>
    <w:rsid w:val="00942311"/>
    <w:rsid w:val="00942509"/>
    <w:rsid w:val="00942534"/>
    <w:rsid w:val="00942A5D"/>
    <w:rsid w:val="00943A17"/>
    <w:rsid w:val="00943ACA"/>
    <w:rsid w:val="00944535"/>
    <w:rsid w:val="00944848"/>
    <w:rsid w:val="00944E8C"/>
    <w:rsid w:val="00945307"/>
    <w:rsid w:val="00945319"/>
    <w:rsid w:val="00946BA0"/>
    <w:rsid w:val="00947383"/>
    <w:rsid w:val="009478FE"/>
    <w:rsid w:val="00947D7A"/>
    <w:rsid w:val="00947F4E"/>
    <w:rsid w:val="00950295"/>
    <w:rsid w:val="00950EA3"/>
    <w:rsid w:val="009516D5"/>
    <w:rsid w:val="00953B36"/>
    <w:rsid w:val="00953F1C"/>
    <w:rsid w:val="00955351"/>
    <w:rsid w:val="00955616"/>
    <w:rsid w:val="00955A91"/>
    <w:rsid w:val="009569C0"/>
    <w:rsid w:val="009570C9"/>
    <w:rsid w:val="0095722B"/>
    <w:rsid w:val="009577CC"/>
    <w:rsid w:val="00957D5F"/>
    <w:rsid w:val="00960033"/>
    <w:rsid w:val="00960B38"/>
    <w:rsid w:val="00960F20"/>
    <w:rsid w:val="00961C3C"/>
    <w:rsid w:val="00961ECE"/>
    <w:rsid w:val="00962840"/>
    <w:rsid w:val="00963B47"/>
    <w:rsid w:val="0096473B"/>
    <w:rsid w:val="009657A5"/>
    <w:rsid w:val="009662B2"/>
    <w:rsid w:val="0096678D"/>
    <w:rsid w:val="009667FC"/>
    <w:rsid w:val="00966B96"/>
    <w:rsid w:val="00966D47"/>
    <w:rsid w:val="00967638"/>
    <w:rsid w:val="009702EA"/>
    <w:rsid w:val="009708C5"/>
    <w:rsid w:val="009709E6"/>
    <w:rsid w:val="00970B82"/>
    <w:rsid w:val="00970ED1"/>
    <w:rsid w:val="00971CA8"/>
    <w:rsid w:val="00972377"/>
    <w:rsid w:val="0097276D"/>
    <w:rsid w:val="0097362C"/>
    <w:rsid w:val="00973893"/>
    <w:rsid w:val="009741C0"/>
    <w:rsid w:val="00974729"/>
    <w:rsid w:val="00974D12"/>
    <w:rsid w:val="009759B0"/>
    <w:rsid w:val="00975E9E"/>
    <w:rsid w:val="00976272"/>
    <w:rsid w:val="00976FC2"/>
    <w:rsid w:val="0097799B"/>
    <w:rsid w:val="00980DC1"/>
    <w:rsid w:val="00980E95"/>
    <w:rsid w:val="00981FC6"/>
    <w:rsid w:val="00981FFD"/>
    <w:rsid w:val="009824D5"/>
    <w:rsid w:val="0098371F"/>
    <w:rsid w:val="0098471D"/>
    <w:rsid w:val="00984F29"/>
    <w:rsid w:val="00985712"/>
    <w:rsid w:val="0098583A"/>
    <w:rsid w:val="009859E2"/>
    <w:rsid w:val="009861C4"/>
    <w:rsid w:val="0098696D"/>
    <w:rsid w:val="009870D3"/>
    <w:rsid w:val="00987598"/>
    <w:rsid w:val="0099078C"/>
    <w:rsid w:val="0099146D"/>
    <w:rsid w:val="00992103"/>
    <w:rsid w:val="00992D82"/>
    <w:rsid w:val="00993205"/>
    <w:rsid w:val="009947B6"/>
    <w:rsid w:val="0099480B"/>
    <w:rsid w:val="0099510A"/>
    <w:rsid w:val="009955DC"/>
    <w:rsid w:val="00995748"/>
    <w:rsid w:val="00996789"/>
    <w:rsid w:val="00997663"/>
    <w:rsid w:val="00997C9D"/>
    <w:rsid w:val="009A1980"/>
    <w:rsid w:val="009A1B09"/>
    <w:rsid w:val="009A2BEF"/>
    <w:rsid w:val="009A2EFF"/>
    <w:rsid w:val="009A335F"/>
    <w:rsid w:val="009A3684"/>
    <w:rsid w:val="009A36A5"/>
    <w:rsid w:val="009A36C9"/>
    <w:rsid w:val="009A4EA7"/>
    <w:rsid w:val="009A547C"/>
    <w:rsid w:val="009A5768"/>
    <w:rsid w:val="009A68E3"/>
    <w:rsid w:val="009A69D4"/>
    <w:rsid w:val="009A7513"/>
    <w:rsid w:val="009A7622"/>
    <w:rsid w:val="009A7737"/>
    <w:rsid w:val="009A7EF8"/>
    <w:rsid w:val="009A7F9F"/>
    <w:rsid w:val="009B050C"/>
    <w:rsid w:val="009B0666"/>
    <w:rsid w:val="009B08B6"/>
    <w:rsid w:val="009B1021"/>
    <w:rsid w:val="009B11BB"/>
    <w:rsid w:val="009B14AC"/>
    <w:rsid w:val="009B1816"/>
    <w:rsid w:val="009B1836"/>
    <w:rsid w:val="009B2E9B"/>
    <w:rsid w:val="009B2F9B"/>
    <w:rsid w:val="009B306D"/>
    <w:rsid w:val="009B375E"/>
    <w:rsid w:val="009B4505"/>
    <w:rsid w:val="009B4571"/>
    <w:rsid w:val="009B56A3"/>
    <w:rsid w:val="009B5D48"/>
    <w:rsid w:val="009B7B01"/>
    <w:rsid w:val="009C003A"/>
    <w:rsid w:val="009C02D8"/>
    <w:rsid w:val="009C0D31"/>
    <w:rsid w:val="009C0DED"/>
    <w:rsid w:val="009C14FA"/>
    <w:rsid w:val="009C2461"/>
    <w:rsid w:val="009C3628"/>
    <w:rsid w:val="009C3A45"/>
    <w:rsid w:val="009C4535"/>
    <w:rsid w:val="009C4F69"/>
    <w:rsid w:val="009C4FDE"/>
    <w:rsid w:val="009C503A"/>
    <w:rsid w:val="009C5C57"/>
    <w:rsid w:val="009C7660"/>
    <w:rsid w:val="009C7741"/>
    <w:rsid w:val="009D0075"/>
    <w:rsid w:val="009D10D1"/>
    <w:rsid w:val="009D2606"/>
    <w:rsid w:val="009D331E"/>
    <w:rsid w:val="009D33FE"/>
    <w:rsid w:val="009D357A"/>
    <w:rsid w:val="009D358C"/>
    <w:rsid w:val="009D359A"/>
    <w:rsid w:val="009D44B1"/>
    <w:rsid w:val="009D5C16"/>
    <w:rsid w:val="009D5E3C"/>
    <w:rsid w:val="009D7B3C"/>
    <w:rsid w:val="009E0D87"/>
    <w:rsid w:val="009E0E4C"/>
    <w:rsid w:val="009E0F18"/>
    <w:rsid w:val="009E1B44"/>
    <w:rsid w:val="009E2180"/>
    <w:rsid w:val="009E3F94"/>
    <w:rsid w:val="009E4BC9"/>
    <w:rsid w:val="009E5454"/>
    <w:rsid w:val="009E5BB4"/>
    <w:rsid w:val="009E6D3D"/>
    <w:rsid w:val="009E6DD2"/>
    <w:rsid w:val="009E7712"/>
    <w:rsid w:val="009E7B69"/>
    <w:rsid w:val="009E7EF3"/>
    <w:rsid w:val="009F056D"/>
    <w:rsid w:val="009F0849"/>
    <w:rsid w:val="009F15CD"/>
    <w:rsid w:val="009F1876"/>
    <w:rsid w:val="009F1E9D"/>
    <w:rsid w:val="009F246B"/>
    <w:rsid w:val="009F2485"/>
    <w:rsid w:val="009F359A"/>
    <w:rsid w:val="009F389A"/>
    <w:rsid w:val="009F3E11"/>
    <w:rsid w:val="009F463F"/>
    <w:rsid w:val="009F564A"/>
    <w:rsid w:val="009F5C0B"/>
    <w:rsid w:val="009F6830"/>
    <w:rsid w:val="009F6958"/>
    <w:rsid w:val="009F6AAA"/>
    <w:rsid w:val="009F76C9"/>
    <w:rsid w:val="009F7EC0"/>
    <w:rsid w:val="00A00052"/>
    <w:rsid w:val="00A001AD"/>
    <w:rsid w:val="00A0073D"/>
    <w:rsid w:val="00A01407"/>
    <w:rsid w:val="00A02864"/>
    <w:rsid w:val="00A02A19"/>
    <w:rsid w:val="00A02AB7"/>
    <w:rsid w:val="00A02B6E"/>
    <w:rsid w:val="00A02CE2"/>
    <w:rsid w:val="00A02FE8"/>
    <w:rsid w:val="00A03030"/>
    <w:rsid w:val="00A032C8"/>
    <w:rsid w:val="00A03664"/>
    <w:rsid w:val="00A04CE8"/>
    <w:rsid w:val="00A04CEA"/>
    <w:rsid w:val="00A054C0"/>
    <w:rsid w:val="00A0588C"/>
    <w:rsid w:val="00A06648"/>
    <w:rsid w:val="00A074C9"/>
    <w:rsid w:val="00A07548"/>
    <w:rsid w:val="00A07A0D"/>
    <w:rsid w:val="00A07F15"/>
    <w:rsid w:val="00A106E3"/>
    <w:rsid w:val="00A10CDA"/>
    <w:rsid w:val="00A113E4"/>
    <w:rsid w:val="00A119A5"/>
    <w:rsid w:val="00A11F78"/>
    <w:rsid w:val="00A13C1A"/>
    <w:rsid w:val="00A13D69"/>
    <w:rsid w:val="00A13E69"/>
    <w:rsid w:val="00A14609"/>
    <w:rsid w:val="00A14937"/>
    <w:rsid w:val="00A1493D"/>
    <w:rsid w:val="00A155C0"/>
    <w:rsid w:val="00A1583E"/>
    <w:rsid w:val="00A16683"/>
    <w:rsid w:val="00A16F91"/>
    <w:rsid w:val="00A176CC"/>
    <w:rsid w:val="00A17872"/>
    <w:rsid w:val="00A20A1D"/>
    <w:rsid w:val="00A21AC1"/>
    <w:rsid w:val="00A2219A"/>
    <w:rsid w:val="00A221D0"/>
    <w:rsid w:val="00A22261"/>
    <w:rsid w:val="00A223C2"/>
    <w:rsid w:val="00A2242F"/>
    <w:rsid w:val="00A22B6D"/>
    <w:rsid w:val="00A2395B"/>
    <w:rsid w:val="00A23B1E"/>
    <w:rsid w:val="00A23C0A"/>
    <w:rsid w:val="00A240FB"/>
    <w:rsid w:val="00A246D2"/>
    <w:rsid w:val="00A25228"/>
    <w:rsid w:val="00A264F3"/>
    <w:rsid w:val="00A26854"/>
    <w:rsid w:val="00A268AA"/>
    <w:rsid w:val="00A2719D"/>
    <w:rsid w:val="00A271CD"/>
    <w:rsid w:val="00A2742B"/>
    <w:rsid w:val="00A27876"/>
    <w:rsid w:val="00A3031C"/>
    <w:rsid w:val="00A31220"/>
    <w:rsid w:val="00A318AD"/>
    <w:rsid w:val="00A31A3D"/>
    <w:rsid w:val="00A32ABE"/>
    <w:rsid w:val="00A33259"/>
    <w:rsid w:val="00A3406B"/>
    <w:rsid w:val="00A34A51"/>
    <w:rsid w:val="00A363EB"/>
    <w:rsid w:val="00A36471"/>
    <w:rsid w:val="00A370DF"/>
    <w:rsid w:val="00A37157"/>
    <w:rsid w:val="00A3756E"/>
    <w:rsid w:val="00A37D7F"/>
    <w:rsid w:val="00A40157"/>
    <w:rsid w:val="00A406DA"/>
    <w:rsid w:val="00A41063"/>
    <w:rsid w:val="00A4298D"/>
    <w:rsid w:val="00A435DF"/>
    <w:rsid w:val="00A437A8"/>
    <w:rsid w:val="00A4384B"/>
    <w:rsid w:val="00A43E6B"/>
    <w:rsid w:val="00A446BA"/>
    <w:rsid w:val="00A44E6C"/>
    <w:rsid w:val="00A4514D"/>
    <w:rsid w:val="00A4618B"/>
    <w:rsid w:val="00A46410"/>
    <w:rsid w:val="00A46905"/>
    <w:rsid w:val="00A46DB4"/>
    <w:rsid w:val="00A471D5"/>
    <w:rsid w:val="00A47977"/>
    <w:rsid w:val="00A47DE7"/>
    <w:rsid w:val="00A50866"/>
    <w:rsid w:val="00A50C10"/>
    <w:rsid w:val="00A52195"/>
    <w:rsid w:val="00A530D6"/>
    <w:rsid w:val="00A53834"/>
    <w:rsid w:val="00A546FB"/>
    <w:rsid w:val="00A568AB"/>
    <w:rsid w:val="00A570A1"/>
    <w:rsid w:val="00A57688"/>
    <w:rsid w:val="00A57894"/>
    <w:rsid w:val="00A57F46"/>
    <w:rsid w:val="00A60BA3"/>
    <w:rsid w:val="00A617DF"/>
    <w:rsid w:val="00A62187"/>
    <w:rsid w:val="00A62405"/>
    <w:rsid w:val="00A63C60"/>
    <w:rsid w:val="00A648C5"/>
    <w:rsid w:val="00A65BAE"/>
    <w:rsid w:val="00A65F60"/>
    <w:rsid w:val="00A6670A"/>
    <w:rsid w:val="00A668AD"/>
    <w:rsid w:val="00A66ADD"/>
    <w:rsid w:val="00A67D4F"/>
    <w:rsid w:val="00A702DA"/>
    <w:rsid w:val="00A70665"/>
    <w:rsid w:val="00A707B2"/>
    <w:rsid w:val="00A70A7C"/>
    <w:rsid w:val="00A70E2E"/>
    <w:rsid w:val="00A71B12"/>
    <w:rsid w:val="00A725D8"/>
    <w:rsid w:val="00A73301"/>
    <w:rsid w:val="00A7374B"/>
    <w:rsid w:val="00A73CE7"/>
    <w:rsid w:val="00A74844"/>
    <w:rsid w:val="00A7498F"/>
    <w:rsid w:val="00A75E65"/>
    <w:rsid w:val="00A763AD"/>
    <w:rsid w:val="00A77D80"/>
    <w:rsid w:val="00A81724"/>
    <w:rsid w:val="00A81E13"/>
    <w:rsid w:val="00A81E38"/>
    <w:rsid w:val="00A8250C"/>
    <w:rsid w:val="00A83609"/>
    <w:rsid w:val="00A83D03"/>
    <w:rsid w:val="00A840A1"/>
    <w:rsid w:val="00A84168"/>
    <w:rsid w:val="00A84A94"/>
    <w:rsid w:val="00A84AD6"/>
    <w:rsid w:val="00A85000"/>
    <w:rsid w:val="00A860DA"/>
    <w:rsid w:val="00A8671D"/>
    <w:rsid w:val="00A86F99"/>
    <w:rsid w:val="00A87C49"/>
    <w:rsid w:val="00A87EB4"/>
    <w:rsid w:val="00A87EEE"/>
    <w:rsid w:val="00A903EA"/>
    <w:rsid w:val="00A90A2E"/>
    <w:rsid w:val="00A90C76"/>
    <w:rsid w:val="00A90E5C"/>
    <w:rsid w:val="00A91355"/>
    <w:rsid w:val="00A921B2"/>
    <w:rsid w:val="00A93A55"/>
    <w:rsid w:val="00A944F5"/>
    <w:rsid w:val="00A94E4F"/>
    <w:rsid w:val="00A959E9"/>
    <w:rsid w:val="00A95FB5"/>
    <w:rsid w:val="00A964E2"/>
    <w:rsid w:val="00A96B42"/>
    <w:rsid w:val="00A9714F"/>
    <w:rsid w:val="00A97BB9"/>
    <w:rsid w:val="00AA0002"/>
    <w:rsid w:val="00AA0674"/>
    <w:rsid w:val="00AA357E"/>
    <w:rsid w:val="00AA3FD7"/>
    <w:rsid w:val="00AA48E9"/>
    <w:rsid w:val="00AA65C7"/>
    <w:rsid w:val="00AA7BCA"/>
    <w:rsid w:val="00AB0B67"/>
    <w:rsid w:val="00AB155E"/>
    <w:rsid w:val="00AB17BE"/>
    <w:rsid w:val="00AB1DCD"/>
    <w:rsid w:val="00AB24C7"/>
    <w:rsid w:val="00AB2832"/>
    <w:rsid w:val="00AB2990"/>
    <w:rsid w:val="00AB34DF"/>
    <w:rsid w:val="00AB5B4E"/>
    <w:rsid w:val="00AB5DE7"/>
    <w:rsid w:val="00AB63E1"/>
    <w:rsid w:val="00AB6402"/>
    <w:rsid w:val="00AB68D9"/>
    <w:rsid w:val="00AB6B9C"/>
    <w:rsid w:val="00AB6CB7"/>
    <w:rsid w:val="00AB7049"/>
    <w:rsid w:val="00AB7587"/>
    <w:rsid w:val="00AC0D3D"/>
    <w:rsid w:val="00AC0FEC"/>
    <w:rsid w:val="00AC18FA"/>
    <w:rsid w:val="00AC22ED"/>
    <w:rsid w:val="00AC2D6D"/>
    <w:rsid w:val="00AC37FF"/>
    <w:rsid w:val="00AC3F8D"/>
    <w:rsid w:val="00AC5C64"/>
    <w:rsid w:val="00AC6CF2"/>
    <w:rsid w:val="00AC6E18"/>
    <w:rsid w:val="00AC72E1"/>
    <w:rsid w:val="00AD1173"/>
    <w:rsid w:val="00AD1B9A"/>
    <w:rsid w:val="00AD1DAA"/>
    <w:rsid w:val="00AD1F2D"/>
    <w:rsid w:val="00AD2BB7"/>
    <w:rsid w:val="00AD3914"/>
    <w:rsid w:val="00AD418E"/>
    <w:rsid w:val="00AD4353"/>
    <w:rsid w:val="00AD483D"/>
    <w:rsid w:val="00AD4893"/>
    <w:rsid w:val="00AD5499"/>
    <w:rsid w:val="00AD5F89"/>
    <w:rsid w:val="00AD62E8"/>
    <w:rsid w:val="00AD6B29"/>
    <w:rsid w:val="00AD7025"/>
    <w:rsid w:val="00AD7F05"/>
    <w:rsid w:val="00AE0505"/>
    <w:rsid w:val="00AE1340"/>
    <w:rsid w:val="00AE15C3"/>
    <w:rsid w:val="00AE1BF5"/>
    <w:rsid w:val="00AE2198"/>
    <w:rsid w:val="00AE2C57"/>
    <w:rsid w:val="00AE2D2E"/>
    <w:rsid w:val="00AE3E59"/>
    <w:rsid w:val="00AE4283"/>
    <w:rsid w:val="00AE4326"/>
    <w:rsid w:val="00AE4838"/>
    <w:rsid w:val="00AE6202"/>
    <w:rsid w:val="00AE6A65"/>
    <w:rsid w:val="00AE71E0"/>
    <w:rsid w:val="00AE79DC"/>
    <w:rsid w:val="00AF03ED"/>
    <w:rsid w:val="00AF04FD"/>
    <w:rsid w:val="00AF0514"/>
    <w:rsid w:val="00AF06C9"/>
    <w:rsid w:val="00AF10CE"/>
    <w:rsid w:val="00AF152E"/>
    <w:rsid w:val="00AF1743"/>
    <w:rsid w:val="00AF1E23"/>
    <w:rsid w:val="00AF26B7"/>
    <w:rsid w:val="00AF2A69"/>
    <w:rsid w:val="00AF32F0"/>
    <w:rsid w:val="00AF41F0"/>
    <w:rsid w:val="00AF43A9"/>
    <w:rsid w:val="00AF4799"/>
    <w:rsid w:val="00AF50B9"/>
    <w:rsid w:val="00AF53B3"/>
    <w:rsid w:val="00AF54B2"/>
    <w:rsid w:val="00AF562B"/>
    <w:rsid w:val="00AF6044"/>
    <w:rsid w:val="00AF78EB"/>
    <w:rsid w:val="00AF7AFD"/>
    <w:rsid w:val="00B00E24"/>
    <w:rsid w:val="00B01AFF"/>
    <w:rsid w:val="00B02F1F"/>
    <w:rsid w:val="00B03B36"/>
    <w:rsid w:val="00B04C97"/>
    <w:rsid w:val="00B05896"/>
    <w:rsid w:val="00B05ADA"/>
    <w:rsid w:val="00B05CC7"/>
    <w:rsid w:val="00B05D20"/>
    <w:rsid w:val="00B06091"/>
    <w:rsid w:val="00B06662"/>
    <w:rsid w:val="00B06925"/>
    <w:rsid w:val="00B06C61"/>
    <w:rsid w:val="00B06EC9"/>
    <w:rsid w:val="00B071D4"/>
    <w:rsid w:val="00B11243"/>
    <w:rsid w:val="00B11C98"/>
    <w:rsid w:val="00B11DA4"/>
    <w:rsid w:val="00B11F37"/>
    <w:rsid w:val="00B12575"/>
    <w:rsid w:val="00B12DA4"/>
    <w:rsid w:val="00B14639"/>
    <w:rsid w:val="00B15122"/>
    <w:rsid w:val="00B153F8"/>
    <w:rsid w:val="00B1671B"/>
    <w:rsid w:val="00B176BD"/>
    <w:rsid w:val="00B20139"/>
    <w:rsid w:val="00B20948"/>
    <w:rsid w:val="00B21E1F"/>
    <w:rsid w:val="00B21EE2"/>
    <w:rsid w:val="00B22738"/>
    <w:rsid w:val="00B22F8B"/>
    <w:rsid w:val="00B2355B"/>
    <w:rsid w:val="00B2398B"/>
    <w:rsid w:val="00B23E93"/>
    <w:rsid w:val="00B24278"/>
    <w:rsid w:val="00B242AE"/>
    <w:rsid w:val="00B24529"/>
    <w:rsid w:val="00B247B2"/>
    <w:rsid w:val="00B249AB"/>
    <w:rsid w:val="00B24F8B"/>
    <w:rsid w:val="00B27470"/>
    <w:rsid w:val="00B27B9D"/>
    <w:rsid w:val="00B27DE2"/>
    <w:rsid w:val="00B27E39"/>
    <w:rsid w:val="00B30A47"/>
    <w:rsid w:val="00B30B01"/>
    <w:rsid w:val="00B31A68"/>
    <w:rsid w:val="00B32296"/>
    <w:rsid w:val="00B32C48"/>
    <w:rsid w:val="00B33E59"/>
    <w:rsid w:val="00B3493C"/>
    <w:rsid w:val="00B350D8"/>
    <w:rsid w:val="00B3577C"/>
    <w:rsid w:val="00B3591B"/>
    <w:rsid w:val="00B36CB8"/>
    <w:rsid w:val="00B37206"/>
    <w:rsid w:val="00B373A0"/>
    <w:rsid w:val="00B373F1"/>
    <w:rsid w:val="00B408E0"/>
    <w:rsid w:val="00B40A02"/>
    <w:rsid w:val="00B423E8"/>
    <w:rsid w:val="00B428A6"/>
    <w:rsid w:val="00B42A75"/>
    <w:rsid w:val="00B434C7"/>
    <w:rsid w:val="00B43D98"/>
    <w:rsid w:val="00B441B3"/>
    <w:rsid w:val="00B443CC"/>
    <w:rsid w:val="00B46E9C"/>
    <w:rsid w:val="00B4726A"/>
    <w:rsid w:val="00B47C9A"/>
    <w:rsid w:val="00B50092"/>
    <w:rsid w:val="00B50C80"/>
    <w:rsid w:val="00B5162F"/>
    <w:rsid w:val="00B51710"/>
    <w:rsid w:val="00B51F65"/>
    <w:rsid w:val="00B522E8"/>
    <w:rsid w:val="00B53266"/>
    <w:rsid w:val="00B53BA7"/>
    <w:rsid w:val="00B54D2F"/>
    <w:rsid w:val="00B54FAE"/>
    <w:rsid w:val="00B5560B"/>
    <w:rsid w:val="00B55662"/>
    <w:rsid w:val="00B55D49"/>
    <w:rsid w:val="00B571B3"/>
    <w:rsid w:val="00B6073B"/>
    <w:rsid w:val="00B60965"/>
    <w:rsid w:val="00B609CD"/>
    <w:rsid w:val="00B61C8D"/>
    <w:rsid w:val="00B6224D"/>
    <w:rsid w:val="00B626B0"/>
    <w:rsid w:val="00B62749"/>
    <w:rsid w:val="00B62A2C"/>
    <w:rsid w:val="00B649C3"/>
    <w:rsid w:val="00B65070"/>
    <w:rsid w:val="00B65391"/>
    <w:rsid w:val="00B660A8"/>
    <w:rsid w:val="00B6672C"/>
    <w:rsid w:val="00B66B4B"/>
    <w:rsid w:val="00B67203"/>
    <w:rsid w:val="00B67286"/>
    <w:rsid w:val="00B67E33"/>
    <w:rsid w:val="00B708AC"/>
    <w:rsid w:val="00B709AF"/>
    <w:rsid w:val="00B71F56"/>
    <w:rsid w:val="00B7232D"/>
    <w:rsid w:val="00B727F8"/>
    <w:rsid w:val="00B73D82"/>
    <w:rsid w:val="00B7420B"/>
    <w:rsid w:val="00B748D8"/>
    <w:rsid w:val="00B74BDF"/>
    <w:rsid w:val="00B75418"/>
    <w:rsid w:val="00B75BAC"/>
    <w:rsid w:val="00B75C28"/>
    <w:rsid w:val="00B76763"/>
    <w:rsid w:val="00B7682E"/>
    <w:rsid w:val="00B768F3"/>
    <w:rsid w:val="00B76DAE"/>
    <w:rsid w:val="00B76F81"/>
    <w:rsid w:val="00B7732B"/>
    <w:rsid w:val="00B802A2"/>
    <w:rsid w:val="00B826AE"/>
    <w:rsid w:val="00B82A92"/>
    <w:rsid w:val="00B82D55"/>
    <w:rsid w:val="00B82D59"/>
    <w:rsid w:val="00B830B0"/>
    <w:rsid w:val="00B83D29"/>
    <w:rsid w:val="00B842E0"/>
    <w:rsid w:val="00B84310"/>
    <w:rsid w:val="00B8505F"/>
    <w:rsid w:val="00B85524"/>
    <w:rsid w:val="00B85649"/>
    <w:rsid w:val="00B85F69"/>
    <w:rsid w:val="00B86A66"/>
    <w:rsid w:val="00B86E8E"/>
    <w:rsid w:val="00B873AA"/>
    <w:rsid w:val="00B879F0"/>
    <w:rsid w:val="00B90153"/>
    <w:rsid w:val="00B90BB7"/>
    <w:rsid w:val="00B9159E"/>
    <w:rsid w:val="00B9186A"/>
    <w:rsid w:val="00B91A57"/>
    <w:rsid w:val="00B92C11"/>
    <w:rsid w:val="00B9351D"/>
    <w:rsid w:val="00B937C8"/>
    <w:rsid w:val="00B93BD6"/>
    <w:rsid w:val="00B93CA9"/>
    <w:rsid w:val="00B94213"/>
    <w:rsid w:val="00B9462E"/>
    <w:rsid w:val="00B94BCC"/>
    <w:rsid w:val="00B94D4E"/>
    <w:rsid w:val="00B9528A"/>
    <w:rsid w:val="00B9541F"/>
    <w:rsid w:val="00B95533"/>
    <w:rsid w:val="00B95AD5"/>
    <w:rsid w:val="00B964EC"/>
    <w:rsid w:val="00B96B34"/>
    <w:rsid w:val="00BA1F54"/>
    <w:rsid w:val="00BA2F1A"/>
    <w:rsid w:val="00BA35F5"/>
    <w:rsid w:val="00BA5702"/>
    <w:rsid w:val="00BA6025"/>
    <w:rsid w:val="00BA6565"/>
    <w:rsid w:val="00BA6B4F"/>
    <w:rsid w:val="00BA6B52"/>
    <w:rsid w:val="00BA71F4"/>
    <w:rsid w:val="00BA725A"/>
    <w:rsid w:val="00BA7A13"/>
    <w:rsid w:val="00BA7BE3"/>
    <w:rsid w:val="00BA7CF9"/>
    <w:rsid w:val="00BA7E1A"/>
    <w:rsid w:val="00BB0353"/>
    <w:rsid w:val="00BB0EDF"/>
    <w:rsid w:val="00BB157F"/>
    <w:rsid w:val="00BB17A7"/>
    <w:rsid w:val="00BB2712"/>
    <w:rsid w:val="00BB2D8E"/>
    <w:rsid w:val="00BB4344"/>
    <w:rsid w:val="00BB4364"/>
    <w:rsid w:val="00BB56CD"/>
    <w:rsid w:val="00BB64D4"/>
    <w:rsid w:val="00BB7125"/>
    <w:rsid w:val="00BB7BC1"/>
    <w:rsid w:val="00BC0655"/>
    <w:rsid w:val="00BC09E1"/>
    <w:rsid w:val="00BC0C71"/>
    <w:rsid w:val="00BC1229"/>
    <w:rsid w:val="00BC2092"/>
    <w:rsid w:val="00BC241F"/>
    <w:rsid w:val="00BC25AA"/>
    <w:rsid w:val="00BC26F1"/>
    <w:rsid w:val="00BC2B9B"/>
    <w:rsid w:val="00BC4864"/>
    <w:rsid w:val="00BC6349"/>
    <w:rsid w:val="00BC7532"/>
    <w:rsid w:val="00BD0C3A"/>
    <w:rsid w:val="00BD1B73"/>
    <w:rsid w:val="00BD1D96"/>
    <w:rsid w:val="00BD2659"/>
    <w:rsid w:val="00BD2F41"/>
    <w:rsid w:val="00BD38C7"/>
    <w:rsid w:val="00BD3DC6"/>
    <w:rsid w:val="00BD492C"/>
    <w:rsid w:val="00BD4DC8"/>
    <w:rsid w:val="00BD4E07"/>
    <w:rsid w:val="00BD627F"/>
    <w:rsid w:val="00BD6CEF"/>
    <w:rsid w:val="00BE0A86"/>
    <w:rsid w:val="00BE0BFD"/>
    <w:rsid w:val="00BE0FE1"/>
    <w:rsid w:val="00BE17C0"/>
    <w:rsid w:val="00BE1804"/>
    <w:rsid w:val="00BE223A"/>
    <w:rsid w:val="00BE2A10"/>
    <w:rsid w:val="00BE2D96"/>
    <w:rsid w:val="00BE3317"/>
    <w:rsid w:val="00BE35E4"/>
    <w:rsid w:val="00BE4344"/>
    <w:rsid w:val="00BE4A44"/>
    <w:rsid w:val="00BE4CAC"/>
    <w:rsid w:val="00BE5C8B"/>
    <w:rsid w:val="00BE5D69"/>
    <w:rsid w:val="00BE617B"/>
    <w:rsid w:val="00BE75B0"/>
    <w:rsid w:val="00BE7A01"/>
    <w:rsid w:val="00BF0DC8"/>
    <w:rsid w:val="00BF111D"/>
    <w:rsid w:val="00BF1220"/>
    <w:rsid w:val="00BF1EA5"/>
    <w:rsid w:val="00BF294C"/>
    <w:rsid w:val="00BF3564"/>
    <w:rsid w:val="00BF3DC1"/>
    <w:rsid w:val="00BF49DE"/>
    <w:rsid w:val="00BF5FF6"/>
    <w:rsid w:val="00BF7324"/>
    <w:rsid w:val="00BF7A52"/>
    <w:rsid w:val="00BF7BEB"/>
    <w:rsid w:val="00C00302"/>
    <w:rsid w:val="00C00AD8"/>
    <w:rsid w:val="00C01CA5"/>
    <w:rsid w:val="00C022E3"/>
    <w:rsid w:val="00C0255B"/>
    <w:rsid w:val="00C02A6A"/>
    <w:rsid w:val="00C0396A"/>
    <w:rsid w:val="00C05057"/>
    <w:rsid w:val="00C052BB"/>
    <w:rsid w:val="00C0589C"/>
    <w:rsid w:val="00C062D7"/>
    <w:rsid w:val="00C0697F"/>
    <w:rsid w:val="00C069EE"/>
    <w:rsid w:val="00C06E14"/>
    <w:rsid w:val="00C06F04"/>
    <w:rsid w:val="00C078D2"/>
    <w:rsid w:val="00C11851"/>
    <w:rsid w:val="00C12DAE"/>
    <w:rsid w:val="00C13746"/>
    <w:rsid w:val="00C13BC1"/>
    <w:rsid w:val="00C13F72"/>
    <w:rsid w:val="00C14489"/>
    <w:rsid w:val="00C14872"/>
    <w:rsid w:val="00C1560F"/>
    <w:rsid w:val="00C15C92"/>
    <w:rsid w:val="00C16B21"/>
    <w:rsid w:val="00C17306"/>
    <w:rsid w:val="00C17373"/>
    <w:rsid w:val="00C17FA8"/>
    <w:rsid w:val="00C201AB"/>
    <w:rsid w:val="00C21076"/>
    <w:rsid w:val="00C21D85"/>
    <w:rsid w:val="00C221AC"/>
    <w:rsid w:val="00C226C6"/>
    <w:rsid w:val="00C227C3"/>
    <w:rsid w:val="00C22FFB"/>
    <w:rsid w:val="00C2371D"/>
    <w:rsid w:val="00C243BB"/>
    <w:rsid w:val="00C25309"/>
    <w:rsid w:val="00C259EA"/>
    <w:rsid w:val="00C26D44"/>
    <w:rsid w:val="00C26D79"/>
    <w:rsid w:val="00C274E9"/>
    <w:rsid w:val="00C27C27"/>
    <w:rsid w:val="00C27DB9"/>
    <w:rsid w:val="00C3072B"/>
    <w:rsid w:val="00C30A94"/>
    <w:rsid w:val="00C30BA6"/>
    <w:rsid w:val="00C30CEF"/>
    <w:rsid w:val="00C31951"/>
    <w:rsid w:val="00C31C4B"/>
    <w:rsid w:val="00C31F56"/>
    <w:rsid w:val="00C32054"/>
    <w:rsid w:val="00C320DD"/>
    <w:rsid w:val="00C32587"/>
    <w:rsid w:val="00C32D91"/>
    <w:rsid w:val="00C331D5"/>
    <w:rsid w:val="00C34072"/>
    <w:rsid w:val="00C3421C"/>
    <w:rsid w:val="00C34719"/>
    <w:rsid w:val="00C34B66"/>
    <w:rsid w:val="00C359F4"/>
    <w:rsid w:val="00C35D21"/>
    <w:rsid w:val="00C35E5E"/>
    <w:rsid w:val="00C36257"/>
    <w:rsid w:val="00C36CC5"/>
    <w:rsid w:val="00C37330"/>
    <w:rsid w:val="00C37EEC"/>
    <w:rsid w:val="00C40085"/>
    <w:rsid w:val="00C404DA"/>
    <w:rsid w:val="00C40944"/>
    <w:rsid w:val="00C40AE0"/>
    <w:rsid w:val="00C40C11"/>
    <w:rsid w:val="00C4112F"/>
    <w:rsid w:val="00C414AB"/>
    <w:rsid w:val="00C41720"/>
    <w:rsid w:val="00C41AB9"/>
    <w:rsid w:val="00C42810"/>
    <w:rsid w:val="00C42950"/>
    <w:rsid w:val="00C42985"/>
    <w:rsid w:val="00C43636"/>
    <w:rsid w:val="00C436A8"/>
    <w:rsid w:val="00C43850"/>
    <w:rsid w:val="00C43BEC"/>
    <w:rsid w:val="00C4612E"/>
    <w:rsid w:val="00C46437"/>
    <w:rsid w:val="00C468D1"/>
    <w:rsid w:val="00C46A28"/>
    <w:rsid w:val="00C4712D"/>
    <w:rsid w:val="00C500A4"/>
    <w:rsid w:val="00C50334"/>
    <w:rsid w:val="00C509BF"/>
    <w:rsid w:val="00C51C07"/>
    <w:rsid w:val="00C52B72"/>
    <w:rsid w:val="00C52CF4"/>
    <w:rsid w:val="00C52D1D"/>
    <w:rsid w:val="00C532B7"/>
    <w:rsid w:val="00C53781"/>
    <w:rsid w:val="00C54305"/>
    <w:rsid w:val="00C5474A"/>
    <w:rsid w:val="00C5503E"/>
    <w:rsid w:val="00C55CED"/>
    <w:rsid w:val="00C569A3"/>
    <w:rsid w:val="00C56D7B"/>
    <w:rsid w:val="00C57008"/>
    <w:rsid w:val="00C573C6"/>
    <w:rsid w:val="00C57D76"/>
    <w:rsid w:val="00C57FAD"/>
    <w:rsid w:val="00C60027"/>
    <w:rsid w:val="00C60491"/>
    <w:rsid w:val="00C613D1"/>
    <w:rsid w:val="00C617A7"/>
    <w:rsid w:val="00C617BF"/>
    <w:rsid w:val="00C63031"/>
    <w:rsid w:val="00C63121"/>
    <w:rsid w:val="00C63892"/>
    <w:rsid w:val="00C64153"/>
    <w:rsid w:val="00C6597A"/>
    <w:rsid w:val="00C66038"/>
    <w:rsid w:val="00C6610A"/>
    <w:rsid w:val="00C7052F"/>
    <w:rsid w:val="00C709FE"/>
    <w:rsid w:val="00C70A5C"/>
    <w:rsid w:val="00C70BE3"/>
    <w:rsid w:val="00C70FF5"/>
    <w:rsid w:val="00C712B2"/>
    <w:rsid w:val="00C71437"/>
    <w:rsid w:val="00C71C3D"/>
    <w:rsid w:val="00C72222"/>
    <w:rsid w:val="00C72261"/>
    <w:rsid w:val="00C7234F"/>
    <w:rsid w:val="00C73A8A"/>
    <w:rsid w:val="00C73B16"/>
    <w:rsid w:val="00C73CE4"/>
    <w:rsid w:val="00C744F0"/>
    <w:rsid w:val="00C745B6"/>
    <w:rsid w:val="00C7518C"/>
    <w:rsid w:val="00C755C9"/>
    <w:rsid w:val="00C755DC"/>
    <w:rsid w:val="00C755EB"/>
    <w:rsid w:val="00C759CF"/>
    <w:rsid w:val="00C766C4"/>
    <w:rsid w:val="00C769CC"/>
    <w:rsid w:val="00C77B9E"/>
    <w:rsid w:val="00C77C0A"/>
    <w:rsid w:val="00C81141"/>
    <w:rsid w:val="00C82347"/>
    <w:rsid w:val="00C824CF"/>
    <w:rsid w:val="00C8310A"/>
    <w:rsid w:val="00C84042"/>
    <w:rsid w:val="00C840C9"/>
    <w:rsid w:val="00C84199"/>
    <w:rsid w:val="00C85007"/>
    <w:rsid w:val="00C86972"/>
    <w:rsid w:val="00C869A4"/>
    <w:rsid w:val="00C87166"/>
    <w:rsid w:val="00C8770C"/>
    <w:rsid w:val="00C87E7F"/>
    <w:rsid w:val="00C90169"/>
    <w:rsid w:val="00C91AD6"/>
    <w:rsid w:val="00C9235E"/>
    <w:rsid w:val="00C92811"/>
    <w:rsid w:val="00C92CB1"/>
    <w:rsid w:val="00C93B2F"/>
    <w:rsid w:val="00C93C46"/>
    <w:rsid w:val="00C94195"/>
    <w:rsid w:val="00C9444F"/>
    <w:rsid w:val="00C9451E"/>
    <w:rsid w:val="00C9461C"/>
    <w:rsid w:val="00C94AFD"/>
    <w:rsid w:val="00C94D84"/>
    <w:rsid w:val="00C94F55"/>
    <w:rsid w:val="00C964DB"/>
    <w:rsid w:val="00C965C1"/>
    <w:rsid w:val="00C967AF"/>
    <w:rsid w:val="00C9732C"/>
    <w:rsid w:val="00C97E8C"/>
    <w:rsid w:val="00CA020C"/>
    <w:rsid w:val="00CA1E66"/>
    <w:rsid w:val="00CA2605"/>
    <w:rsid w:val="00CA3682"/>
    <w:rsid w:val="00CA36CD"/>
    <w:rsid w:val="00CA424C"/>
    <w:rsid w:val="00CA5338"/>
    <w:rsid w:val="00CA6031"/>
    <w:rsid w:val="00CA632C"/>
    <w:rsid w:val="00CA6C7F"/>
    <w:rsid w:val="00CA72F6"/>
    <w:rsid w:val="00CA75EA"/>
    <w:rsid w:val="00CA7929"/>
    <w:rsid w:val="00CA7D62"/>
    <w:rsid w:val="00CA7F2D"/>
    <w:rsid w:val="00CA7F33"/>
    <w:rsid w:val="00CB07A8"/>
    <w:rsid w:val="00CB1A0C"/>
    <w:rsid w:val="00CB29F6"/>
    <w:rsid w:val="00CB2B6C"/>
    <w:rsid w:val="00CB2D78"/>
    <w:rsid w:val="00CB5575"/>
    <w:rsid w:val="00CB56AE"/>
    <w:rsid w:val="00CB66A0"/>
    <w:rsid w:val="00CB774F"/>
    <w:rsid w:val="00CC166C"/>
    <w:rsid w:val="00CC1A3E"/>
    <w:rsid w:val="00CC1EDC"/>
    <w:rsid w:val="00CC20AD"/>
    <w:rsid w:val="00CC2183"/>
    <w:rsid w:val="00CC2AA6"/>
    <w:rsid w:val="00CC314D"/>
    <w:rsid w:val="00CC3346"/>
    <w:rsid w:val="00CC4462"/>
    <w:rsid w:val="00CC459A"/>
    <w:rsid w:val="00CC4C6D"/>
    <w:rsid w:val="00CC656C"/>
    <w:rsid w:val="00CC6CF7"/>
    <w:rsid w:val="00CC7BB0"/>
    <w:rsid w:val="00CD0B7E"/>
    <w:rsid w:val="00CD189C"/>
    <w:rsid w:val="00CD3835"/>
    <w:rsid w:val="00CD3A7D"/>
    <w:rsid w:val="00CD3F3A"/>
    <w:rsid w:val="00CD42AA"/>
    <w:rsid w:val="00CD4A57"/>
    <w:rsid w:val="00CD5B3C"/>
    <w:rsid w:val="00CD66D7"/>
    <w:rsid w:val="00CD74F4"/>
    <w:rsid w:val="00CD783D"/>
    <w:rsid w:val="00CE007D"/>
    <w:rsid w:val="00CE0323"/>
    <w:rsid w:val="00CE034D"/>
    <w:rsid w:val="00CE0580"/>
    <w:rsid w:val="00CE0895"/>
    <w:rsid w:val="00CE121A"/>
    <w:rsid w:val="00CE1ACC"/>
    <w:rsid w:val="00CE1F8B"/>
    <w:rsid w:val="00CE3080"/>
    <w:rsid w:val="00CE3124"/>
    <w:rsid w:val="00CE3C1A"/>
    <w:rsid w:val="00CE572C"/>
    <w:rsid w:val="00CE58EF"/>
    <w:rsid w:val="00CE67E0"/>
    <w:rsid w:val="00CE683A"/>
    <w:rsid w:val="00CE6FFE"/>
    <w:rsid w:val="00CE7F9A"/>
    <w:rsid w:val="00CF0002"/>
    <w:rsid w:val="00CF00B3"/>
    <w:rsid w:val="00CF0EBA"/>
    <w:rsid w:val="00CF1C74"/>
    <w:rsid w:val="00CF26FC"/>
    <w:rsid w:val="00CF3831"/>
    <w:rsid w:val="00CF4C9E"/>
    <w:rsid w:val="00CF6374"/>
    <w:rsid w:val="00CF7709"/>
    <w:rsid w:val="00CF7A71"/>
    <w:rsid w:val="00CF7B74"/>
    <w:rsid w:val="00D00BFF"/>
    <w:rsid w:val="00D00F55"/>
    <w:rsid w:val="00D01692"/>
    <w:rsid w:val="00D02004"/>
    <w:rsid w:val="00D02038"/>
    <w:rsid w:val="00D0297C"/>
    <w:rsid w:val="00D02E1F"/>
    <w:rsid w:val="00D02F4E"/>
    <w:rsid w:val="00D03506"/>
    <w:rsid w:val="00D0420E"/>
    <w:rsid w:val="00D04855"/>
    <w:rsid w:val="00D0604D"/>
    <w:rsid w:val="00D06215"/>
    <w:rsid w:val="00D066B1"/>
    <w:rsid w:val="00D073DC"/>
    <w:rsid w:val="00D10383"/>
    <w:rsid w:val="00D10832"/>
    <w:rsid w:val="00D109A6"/>
    <w:rsid w:val="00D10C29"/>
    <w:rsid w:val="00D1211D"/>
    <w:rsid w:val="00D12613"/>
    <w:rsid w:val="00D12AF8"/>
    <w:rsid w:val="00D12E01"/>
    <w:rsid w:val="00D12FC1"/>
    <w:rsid w:val="00D1419D"/>
    <w:rsid w:val="00D14904"/>
    <w:rsid w:val="00D14B04"/>
    <w:rsid w:val="00D14CB3"/>
    <w:rsid w:val="00D150B8"/>
    <w:rsid w:val="00D151E9"/>
    <w:rsid w:val="00D159CF"/>
    <w:rsid w:val="00D15E51"/>
    <w:rsid w:val="00D16D28"/>
    <w:rsid w:val="00D16E28"/>
    <w:rsid w:val="00D2076E"/>
    <w:rsid w:val="00D209EF"/>
    <w:rsid w:val="00D20F3C"/>
    <w:rsid w:val="00D21785"/>
    <w:rsid w:val="00D22B27"/>
    <w:rsid w:val="00D22D7E"/>
    <w:rsid w:val="00D22D86"/>
    <w:rsid w:val="00D23C54"/>
    <w:rsid w:val="00D23ECB"/>
    <w:rsid w:val="00D2400D"/>
    <w:rsid w:val="00D26687"/>
    <w:rsid w:val="00D26EC0"/>
    <w:rsid w:val="00D3072B"/>
    <w:rsid w:val="00D3093D"/>
    <w:rsid w:val="00D3102B"/>
    <w:rsid w:val="00D315BE"/>
    <w:rsid w:val="00D316B6"/>
    <w:rsid w:val="00D31908"/>
    <w:rsid w:val="00D31AC3"/>
    <w:rsid w:val="00D31D50"/>
    <w:rsid w:val="00D31E84"/>
    <w:rsid w:val="00D325FA"/>
    <w:rsid w:val="00D33604"/>
    <w:rsid w:val="00D33E99"/>
    <w:rsid w:val="00D34B90"/>
    <w:rsid w:val="00D35EF2"/>
    <w:rsid w:val="00D360D4"/>
    <w:rsid w:val="00D378BD"/>
    <w:rsid w:val="00D37B08"/>
    <w:rsid w:val="00D37E47"/>
    <w:rsid w:val="00D4087D"/>
    <w:rsid w:val="00D40A46"/>
    <w:rsid w:val="00D42C92"/>
    <w:rsid w:val="00D434F0"/>
    <w:rsid w:val="00D437FF"/>
    <w:rsid w:val="00D43D12"/>
    <w:rsid w:val="00D44102"/>
    <w:rsid w:val="00D44853"/>
    <w:rsid w:val="00D453CB"/>
    <w:rsid w:val="00D45E28"/>
    <w:rsid w:val="00D464DB"/>
    <w:rsid w:val="00D467CB"/>
    <w:rsid w:val="00D50743"/>
    <w:rsid w:val="00D5130C"/>
    <w:rsid w:val="00D514B1"/>
    <w:rsid w:val="00D52029"/>
    <w:rsid w:val="00D546C5"/>
    <w:rsid w:val="00D54FCF"/>
    <w:rsid w:val="00D554EF"/>
    <w:rsid w:val="00D556C3"/>
    <w:rsid w:val="00D56387"/>
    <w:rsid w:val="00D563BB"/>
    <w:rsid w:val="00D57530"/>
    <w:rsid w:val="00D5799C"/>
    <w:rsid w:val="00D57B84"/>
    <w:rsid w:val="00D57C4D"/>
    <w:rsid w:val="00D60280"/>
    <w:rsid w:val="00D61275"/>
    <w:rsid w:val="00D6152C"/>
    <w:rsid w:val="00D619F0"/>
    <w:rsid w:val="00D61D76"/>
    <w:rsid w:val="00D62265"/>
    <w:rsid w:val="00D62893"/>
    <w:rsid w:val="00D62BAD"/>
    <w:rsid w:val="00D63488"/>
    <w:rsid w:val="00D638EC"/>
    <w:rsid w:val="00D63DA6"/>
    <w:rsid w:val="00D64D60"/>
    <w:rsid w:val="00D65776"/>
    <w:rsid w:val="00D6677F"/>
    <w:rsid w:val="00D6684D"/>
    <w:rsid w:val="00D66DC7"/>
    <w:rsid w:val="00D67BF5"/>
    <w:rsid w:val="00D700D8"/>
    <w:rsid w:val="00D705B7"/>
    <w:rsid w:val="00D708DC"/>
    <w:rsid w:val="00D71258"/>
    <w:rsid w:val="00D714B2"/>
    <w:rsid w:val="00D715F7"/>
    <w:rsid w:val="00D71992"/>
    <w:rsid w:val="00D71A62"/>
    <w:rsid w:val="00D72734"/>
    <w:rsid w:val="00D74A81"/>
    <w:rsid w:val="00D74FE1"/>
    <w:rsid w:val="00D7534B"/>
    <w:rsid w:val="00D756EB"/>
    <w:rsid w:val="00D7599A"/>
    <w:rsid w:val="00D76D97"/>
    <w:rsid w:val="00D771A0"/>
    <w:rsid w:val="00D771DF"/>
    <w:rsid w:val="00D8060B"/>
    <w:rsid w:val="00D826F5"/>
    <w:rsid w:val="00D82EAE"/>
    <w:rsid w:val="00D831A8"/>
    <w:rsid w:val="00D83D84"/>
    <w:rsid w:val="00D83E64"/>
    <w:rsid w:val="00D84986"/>
    <w:rsid w:val="00D8512E"/>
    <w:rsid w:val="00D856DE"/>
    <w:rsid w:val="00D859DE"/>
    <w:rsid w:val="00D8605D"/>
    <w:rsid w:val="00D872BE"/>
    <w:rsid w:val="00D90086"/>
    <w:rsid w:val="00D90780"/>
    <w:rsid w:val="00D9079D"/>
    <w:rsid w:val="00D907D8"/>
    <w:rsid w:val="00D90BB5"/>
    <w:rsid w:val="00D91426"/>
    <w:rsid w:val="00D92067"/>
    <w:rsid w:val="00D928E6"/>
    <w:rsid w:val="00D93AF2"/>
    <w:rsid w:val="00D95933"/>
    <w:rsid w:val="00D95DDA"/>
    <w:rsid w:val="00D9625E"/>
    <w:rsid w:val="00D96B16"/>
    <w:rsid w:val="00D96E18"/>
    <w:rsid w:val="00D977A3"/>
    <w:rsid w:val="00DA0266"/>
    <w:rsid w:val="00DA104D"/>
    <w:rsid w:val="00DA163B"/>
    <w:rsid w:val="00DA1E58"/>
    <w:rsid w:val="00DA1F65"/>
    <w:rsid w:val="00DA3462"/>
    <w:rsid w:val="00DA48F7"/>
    <w:rsid w:val="00DA56AE"/>
    <w:rsid w:val="00DA5B3F"/>
    <w:rsid w:val="00DA6B13"/>
    <w:rsid w:val="00DA6E22"/>
    <w:rsid w:val="00DA76DC"/>
    <w:rsid w:val="00DB0241"/>
    <w:rsid w:val="00DB09E0"/>
    <w:rsid w:val="00DB1278"/>
    <w:rsid w:val="00DB1E4F"/>
    <w:rsid w:val="00DB2036"/>
    <w:rsid w:val="00DB268E"/>
    <w:rsid w:val="00DB2913"/>
    <w:rsid w:val="00DB2E2B"/>
    <w:rsid w:val="00DB39B0"/>
    <w:rsid w:val="00DB5243"/>
    <w:rsid w:val="00DB52C1"/>
    <w:rsid w:val="00DB542A"/>
    <w:rsid w:val="00DB6068"/>
    <w:rsid w:val="00DB62D5"/>
    <w:rsid w:val="00DB666F"/>
    <w:rsid w:val="00DB72CD"/>
    <w:rsid w:val="00DB75BC"/>
    <w:rsid w:val="00DB7A0B"/>
    <w:rsid w:val="00DB7E2E"/>
    <w:rsid w:val="00DC1447"/>
    <w:rsid w:val="00DC3649"/>
    <w:rsid w:val="00DC5026"/>
    <w:rsid w:val="00DC5216"/>
    <w:rsid w:val="00DC5B8A"/>
    <w:rsid w:val="00DC5F56"/>
    <w:rsid w:val="00DC657B"/>
    <w:rsid w:val="00DC7042"/>
    <w:rsid w:val="00DC7FE6"/>
    <w:rsid w:val="00DD032A"/>
    <w:rsid w:val="00DD07B8"/>
    <w:rsid w:val="00DD0821"/>
    <w:rsid w:val="00DD1099"/>
    <w:rsid w:val="00DD1371"/>
    <w:rsid w:val="00DD179A"/>
    <w:rsid w:val="00DD2101"/>
    <w:rsid w:val="00DD2ECC"/>
    <w:rsid w:val="00DD3378"/>
    <w:rsid w:val="00DD3F25"/>
    <w:rsid w:val="00DD4805"/>
    <w:rsid w:val="00DD4BAB"/>
    <w:rsid w:val="00DD4E3F"/>
    <w:rsid w:val="00DD5BDE"/>
    <w:rsid w:val="00DD5F0F"/>
    <w:rsid w:val="00DD6300"/>
    <w:rsid w:val="00DD659A"/>
    <w:rsid w:val="00DD7014"/>
    <w:rsid w:val="00DD7483"/>
    <w:rsid w:val="00DD7500"/>
    <w:rsid w:val="00DE03D9"/>
    <w:rsid w:val="00DE0D3A"/>
    <w:rsid w:val="00DE13D8"/>
    <w:rsid w:val="00DE1E07"/>
    <w:rsid w:val="00DE20E7"/>
    <w:rsid w:val="00DE24FB"/>
    <w:rsid w:val="00DE2C30"/>
    <w:rsid w:val="00DE3874"/>
    <w:rsid w:val="00DE39AD"/>
    <w:rsid w:val="00DE3D2A"/>
    <w:rsid w:val="00DE4EF2"/>
    <w:rsid w:val="00DE7DD8"/>
    <w:rsid w:val="00DE7E7B"/>
    <w:rsid w:val="00DE7EA6"/>
    <w:rsid w:val="00DF08C6"/>
    <w:rsid w:val="00DF0C32"/>
    <w:rsid w:val="00DF1285"/>
    <w:rsid w:val="00DF1F9A"/>
    <w:rsid w:val="00DF229B"/>
    <w:rsid w:val="00DF2B65"/>
    <w:rsid w:val="00DF2C0E"/>
    <w:rsid w:val="00DF3D6F"/>
    <w:rsid w:val="00DF3E3D"/>
    <w:rsid w:val="00DF415A"/>
    <w:rsid w:val="00DF5152"/>
    <w:rsid w:val="00DF6CC6"/>
    <w:rsid w:val="00DF710A"/>
    <w:rsid w:val="00DF776D"/>
    <w:rsid w:val="00E00CB0"/>
    <w:rsid w:val="00E00DE2"/>
    <w:rsid w:val="00E01878"/>
    <w:rsid w:val="00E0209F"/>
    <w:rsid w:val="00E02E6E"/>
    <w:rsid w:val="00E030E2"/>
    <w:rsid w:val="00E03479"/>
    <w:rsid w:val="00E03F21"/>
    <w:rsid w:val="00E04545"/>
    <w:rsid w:val="00E05E2E"/>
    <w:rsid w:val="00E069E6"/>
    <w:rsid w:val="00E06C6C"/>
    <w:rsid w:val="00E06CD8"/>
    <w:rsid w:val="00E06FFB"/>
    <w:rsid w:val="00E07BD8"/>
    <w:rsid w:val="00E07D29"/>
    <w:rsid w:val="00E115A5"/>
    <w:rsid w:val="00E125AC"/>
    <w:rsid w:val="00E127C2"/>
    <w:rsid w:val="00E12E62"/>
    <w:rsid w:val="00E12F44"/>
    <w:rsid w:val="00E133EE"/>
    <w:rsid w:val="00E139D7"/>
    <w:rsid w:val="00E13D51"/>
    <w:rsid w:val="00E1529A"/>
    <w:rsid w:val="00E15336"/>
    <w:rsid w:val="00E15789"/>
    <w:rsid w:val="00E1748B"/>
    <w:rsid w:val="00E20454"/>
    <w:rsid w:val="00E2126F"/>
    <w:rsid w:val="00E219E8"/>
    <w:rsid w:val="00E2215C"/>
    <w:rsid w:val="00E226B4"/>
    <w:rsid w:val="00E2303D"/>
    <w:rsid w:val="00E23200"/>
    <w:rsid w:val="00E23F80"/>
    <w:rsid w:val="00E24880"/>
    <w:rsid w:val="00E250E4"/>
    <w:rsid w:val="00E26315"/>
    <w:rsid w:val="00E26391"/>
    <w:rsid w:val="00E30155"/>
    <w:rsid w:val="00E30164"/>
    <w:rsid w:val="00E30901"/>
    <w:rsid w:val="00E30DB5"/>
    <w:rsid w:val="00E31B5E"/>
    <w:rsid w:val="00E32170"/>
    <w:rsid w:val="00E32533"/>
    <w:rsid w:val="00E32D61"/>
    <w:rsid w:val="00E32E8A"/>
    <w:rsid w:val="00E331C8"/>
    <w:rsid w:val="00E33EF4"/>
    <w:rsid w:val="00E34381"/>
    <w:rsid w:val="00E34718"/>
    <w:rsid w:val="00E34BAA"/>
    <w:rsid w:val="00E354CA"/>
    <w:rsid w:val="00E36313"/>
    <w:rsid w:val="00E364E1"/>
    <w:rsid w:val="00E36FD4"/>
    <w:rsid w:val="00E3713B"/>
    <w:rsid w:val="00E3735D"/>
    <w:rsid w:val="00E37956"/>
    <w:rsid w:val="00E37C38"/>
    <w:rsid w:val="00E37FB9"/>
    <w:rsid w:val="00E40C9E"/>
    <w:rsid w:val="00E414F9"/>
    <w:rsid w:val="00E415B3"/>
    <w:rsid w:val="00E4223F"/>
    <w:rsid w:val="00E4236D"/>
    <w:rsid w:val="00E424AE"/>
    <w:rsid w:val="00E42875"/>
    <w:rsid w:val="00E435E0"/>
    <w:rsid w:val="00E43FF0"/>
    <w:rsid w:val="00E44A0B"/>
    <w:rsid w:val="00E45793"/>
    <w:rsid w:val="00E45A41"/>
    <w:rsid w:val="00E45BC2"/>
    <w:rsid w:val="00E46724"/>
    <w:rsid w:val="00E4703B"/>
    <w:rsid w:val="00E47A43"/>
    <w:rsid w:val="00E47AA5"/>
    <w:rsid w:val="00E53A9B"/>
    <w:rsid w:val="00E53BBE"/>
    <w:rsid w:val="00E53D44"/>
    <w:rsid w:val="00E53ECF"/>
    <w:rsid w:val="00E53F02"/>
    <w:rsid w:val="00E54673"/>
    <w:rsid w:val="00E550C4"/>
    <w:rsid w:val="00E55AE8"/>
    <w:rsid w:val="00E55C54"/>
    <w:rsid w:val="00E56FA6"/>
    <w:rsid w:val="00E60A6D"/>
    <w:rsid w:val="00E6284A"/>
    <w:rsid w:val="00E630B6"/>
    <w:rsid w:val="00E632DF"/>
    <w:rsid w:val="00E6347F"/>
    <w:rsid w:val="00E63B76"/>
    <w:rsid w:val="00E6516A"/>
    <w:rsid w:val="00E65959"/>
    <w:rsid w:val="00E65996"/>
    <w:rsid w:val="00E661D1"/>
    <w:rsid w:val="00E66695"/>
    <w:rsid w:val="00E66C36"/>
    <w:rsid w:val="00E676A5"/>
    <w:rsid w:val="00E67A4D"/>
    <w:rsid w:val="00E70E70"/>
    <w:rsid w:val="00E7143F"/>
    <w:rsid w:val="00E715A7"/>
    <w:rsid w:val="00E718D6"/>
    <w:rsid w:val="00E7277A"/>
    <w:rsid w:val="00E739F7"/>
    <w:rsid w:val="00E7463D"/>
    <w:rsid w:val="00E769DA"/>
    <w:rsid w:val="00E772C5"/>
    <w:rsid w:val="00E77E03"/>
    <w:rsid w:val="00E8019C"/>
    <w:rsid w:val="00E81FEA"/>
    <w:rsid w:val="00E8221E"/>
    <w:rsid w:val="00E83400"/>
    <w:rsid w:val="00E83591"/>
    <w:rsid w:val="00E83C48"/>
    <w:rsid w:val="00E84446"/>
    <w:rsid w:val="00E84673"/>
    <w:rsid w:val="00E84D6A"/>
    <w:rsid w:val="00E855E2"/>
    <w:rsid w:val="00E85CC0"/>
    <w:rsid w:val="00E864F1"/>
    <w:rsid w:val="00E86B3D"/>
    <w:rsid w:val="00E87818"/>
    <w:rsid w:val="00E9000B"/>
    <w:rsid w:val="00E903BD"/>
    <w:rsid w:val="00E91042"/>
    <w:rsid w:val="00E9152B"/>
    <w:rsid w:val="00E91AC2"/>
    <w:rsid w:val="00E91FE1"/>
    <w:rsid w:val="00E9301C"/>
    <w:rsid w:val="00E93E94"/>
    <w:rsid w:val="00E9430F"/>
    <w:rsid w:val="00E94D8C"/>
    <w:rsid w:val="00E9568E"/>
    <w:rsid w:val="00E963C0"/>
    <w:rsid w:val="00E96BC4"/>
    <w:rsid w:val="00E96F3B"/>
    <w:rsid w:val="00E97139"/>
    <w:rsid w:val="00E972F8"/>
    <w:rsid w:val="00E974A7"/>
    <w:rsid w:val="00E975F2"/>
    <w:rsid w:val="00EA1127"/>
    <w:rsid w:val="00EA42C5"/>
    <w:rsid w:val="00EA5B6D"/>
    <w:rsid w:val="00EA5E95"/>
    <w:rsid w:val="00EA6132"/>
    <w:rsid w:val="00EA6436"/>
    <w:rsid w:val="00EA6C0F"/>
    <w:rsid w:val="00EA6D3A"/>
    <w:rsid w:val="00EA6F45"/>
    <w:rsid w:val="00EA71E2"/>
    <w:rsid w:val="00EB0909"/>
    <w:rsid w:val="00EB149E"/>
    <w:rsid w:val="00EB1DCB"/>
    <w:rsid w:val="00EB20E8"/>
    <w:rsid w:val="00EB2DBB"/>
    <w:rsid w:val="00EB327F"/>
    <w:rsid w:val="00EB391C"/>
    <w:rsid w:val="00EB39CF"/>
    <w:rsid w:val="00EB3C90"/>
    <w:rsid w:val="00EB4049"/>
    <w:rsid w:val="00EB4684"/>
    <w:rsid w:val="00EB493A"/>
    <w:rsid w:val="00EB4D19"/>
    <w:rsid w:val="00EB58C4"/>
    <w:rsid w:val="00EB608D"/>
    <w:rsid w:val="00EB673C"/>
    <w:rsid w:val="00EB6BCC"/>
    <w:rsid w:val="00EB6D5B"/>
    <w:rsid w:val="00EB6F3A"/>
    <w:rsid w:val="00EB719D"/>
    <w:rsid w:val="00EB7395"/>
    <w:rsid w:val="00EB79CF"/>
    <w:rsid w:val="00EC0801"/>
    <w:rsid w:val="00EC0B6C"/>
    <w:rsid w:val="00EC418B"/>
    <w:rsid w:val="00EC52FA"/>
    <w:rsid w:val="00EC595A"/>
    <w:rsid w:val="00EC6503"/>
    <w:rsid w:val="00EC673A"/>
    <w:rsid w:val="00EC68BC"/>
    <w:rsid w:val="00EC6BBC"/>
    <w:rsid w:val="00EC6C50"/>
    <w:rsid w:val="00ED01C6"/>
    <w:rsid w:val="00ED1566"/>
    <w:rsid w:val="00ED1ABE"/>
    <w:rsid w:val="00ED21ED"/>
    <w:rsid w:val="00ED2BBC"/>
    <w:rsid w:val="00ED2F0B"/>
    <w:rsid w:val="00ED35D6"/>
    <w:rsid w:val="00ED3CDA"/>
    <w:rsid w:val="00ED4028"/>
    <w:rsid w:val="00ED4954"/>
    <w:rsid w:val="00ED4A4F"/>
    <w:rsid w:val="00ED510E"/>
    <w:rsid w:val="00ED6E3F"/>
    <w:rsid w:val="00EE01CD"/>
    <w:rsid w:val="00EE02BE"/>
    <w:rsid w:val="00EE03FE"/>
    <w:rsid w:val="00EE0943"/>
    <w:rsid w:val="00EE1BA9"/>
    <w:rsid w:val="00EE248C"/>
    <w:rsid w:val="00EE32CA"/>
    <w:rsid w:val="00EE3376"/>
    <w:rsid w:val="00EE33A2"/>
    <w:rsid w:val="00EE3601"/>
    <w:rsid w:val="00EE3BAB"/>
    <w:rsid w:val="00EE413D"/>
    <w:rsid w:val="00EE4711"/>
    <w:rsid w:val="00EE4B70"/>
    <w:rsid w:val="00EE5A8C"/>
    <w:rsid w:val="00EE5DFF"/>
    <w:rsid w:val="00EE62DF"/>
    <w:rsid w:val="00EE78CA"/>
    <w:rsid w:val="00EF09CA"/>
    <w:rsid w:val="00EF09DB"/>
    <w:rsid w:val="00EF1222"/>
    <w:rsid w:val="00EF1D89"/>
    <w:rsid w:val="00EF221A"/>
    <w:rsid w:val="00EF30D0"/>
    <w:rsid w:val="00EF3221"/>
    <w:rsid w:val="00EF42DE"/>
    <w:rsid w:val="00EF4A82"/>
    <w:rsid w:val="00EF53D0"/>
    <w:rsid w:val="00EF5448"/>
    <w:rsid w:val="00EF5D4E"/>
    <w:rsid w:val="00EF5F16"/>
    <w:rsid w:val="00EF61FC"/>
    <w:rsid w:val="00EF65E6"/>
    <w:rsid w:val="00EF6DA4"/>
    <w:rsid w:val="00EF6DBE"/>
    <w:rsid w:val="00EF71CA"/>
    <w:rsid w:val="00EF7593"/>
    <w:rsid w:val="00EF7E84"/>
    <w:rsid w:val="00EF7EC6"/>
    <w:rsid w:val="00EF7FA6"/>
    <w:rsid w:val="00F00465"/>
    <w:rsid w:val="00F0078F"/>
    <w:rsid w:val="00F00C1A"/>
    <w:rsid w:val="00F01717"/>
    <w:rsid w:val="00F01E51"/>
    <w:rsid w:val="00F02480"/>
    <w:rsid w:val="00F02635"/>
    <w:rsid w:val="00F03AE3"/>
    <w:rsid w:val="00F03C41"/>
    <w:rsid w:val="00F04996"/>
    <w:rsid w:val="00F049B4"/>
    <w:rsid w:val="00F05115"/>
    <w:rsid w:val="00F05377"/>
    <w:rsid w:val="00F05C1D"/>
    <w:rsid w:val="00F0696F"/>
    <w:rsid w:val="00F06C9B"/>
    <w:rsid w:val="00F06D3A"/>
    <w:rsid w:val="00F0768D"/>
    <w:rsid w:val="00F10022"/>
    <w:rsid w:val="00F10469"/>
    <w:rsid w:val="00F10AFF"/>
    <w:rsid w:val="00F10E47"/>
    <w:rsid w:val="00F110CB"/>
    <w:rsid w:val="00F11198"/>
    <w:rsid w:val="00F12427"/>
    <w:rsid w:val="00F12851"/>
    <w:rsid w:val="00F14AC2"/>
    <w:rsid w:val="00F1529C"/>
    <w:rsid w:val="00F15F37"/>
    <w:rsid w:val="00F16095"/>
    <w:rsid w:val="00F16788"/>
    <w:rsid w:val="00F17580"/>
    <w:rsid w:val="00F20633"/>
    <w:rsid w:val="00F206DD"/>
    <w:rsid w:val="00F20DA6"/>
    <w:rsid w:val="00F21010"/>
    <w:rsid w:val="00F219FA"/>
    <w:rsid w:val="00F22CC3"/>
    <w:rsid w:val="00F22D07"/>
    <w:rsid w:val="00F2360E"/>
    <w:rsid w:val="00F23FB3"/>
    <w:rsid w:val="00F23FE5"/>
    <w:rsid w:val="00F24DEF"/>
    <w:rsid w:val="00F258D5"/>
    <w:rsid w:val="00F27404"/>
    <w:rsid w:val="00F301ED"/>
    <w:rsid w:val="00F30DDC"/>
    <w:rsid w:val="00F3172F"/>
    <w:rsid w:val="00F321A1"/>
    <w:rsid w:val="00F332CE"/>
    <w:rsid w:val="00F333B9"/>
    <w:rsid w:val="00F337F5"/>
    <w:rsid w:val="00F33B73"/>
    <w:rsid w:val="00F33FC2"/>
    <w:rsid w:val="00F34371"/>
    <w:rsid w:val="00F345C1"/>
    <w:rsid w:val="00F349B6"/>
    <w:rsid w:val="00F34FCF"/>
    <w:rsid w:val="00F353A6"/>
    <w:rsid w:val="00F368C4"/>
    <w:rsid w:val="00F377E5"/>
    <w:rsid w:val="00F42065"/>
    <w:rsid w:val="00F422CC"/>
    <w:rsid w:val="00F423B7"/>
    <w:rsid w:val="00F42DAC"/>
    <w:rsid w:val="00F42EC9"/>
    <w:rsid w:val="00F434DB"/>
    <w:rsid w:val="00F43643"/>
    <w:rsid w:val="00F4529C"/>
    <w:rsid w:val="00F45B49"/>
    <w:rsid w:val="00F46EF7"/>
    <w:rsid w:val="00F470AF"/>
    <w:rsid w:val="00F47A2F"/>
    <w:rsid w:val="00F47EA7"/>
    <w:rsid w:val="00F5190C"/>
    <w:rsid w:val="00F526DA"/>
    <w:rsid w:val="00F54DDF"/>
    <w:rsid w:val="00F555CF"/>
    <w:rsid w:val="00F55BFE"/>
    <w:rsid w:val="00F55D4C"/>
    <w:rsid w:val="00F5609C"/>
    <w:rsid w:val="00F56679"/>
    <w:rsid w:val="00F57676"/>
    <w:rsid w:val="00F60B94"/>
    <w:rsid w:val="00F60DF9"/>
    <w:rsid w:val="00F61141"/>
    <w:rsid w:val="00F617DB"/>
    <w:rsid w:val="00F61CBE"/>
    <w:rsid w:val="00F625DA"/>
    <w:rsid w:val="00F62709"/>
    <w:rsid w:val="00F62EBE"/>
    <w:rsid w:val="00F6382D"/>
    <w:rsid w:val="00F63AFA"/>
    <w:rsid w:val="00F65CBB"/>
    <w:rsid w:val="00F65CBE"/>
    <w:rsid w:val="00F6643C"/>
    <w:rsid w:val="00F66D03"/>
    <w:rsid w:val="00F67A1C"/>
    <w:rsid w:val="00F67B5F"/>
    <w:rsid w:val="00F704B7"/>
    <w:rsid w:val="00F709F2"/>
    <w:rsid w:val="00F71991"/>
    <w:rsid w:val="00F72CDD"/>
    <w:rsid w:val="00F74306"/>
    <w:rsid w:val="00F75BC0"/>
    <w:rsid w:val="00F75FFC"/>
    <w:rsid w:val="00F764D2"/>
    <w:rsid w:val="00F76C81"/>
    <w:rsid w:val="00F80F18"/>
    <w:rsid w:val="00F8186E"/>
    <w:rsid w:val="00F820F5"/>
    <w:rsid w:val="00F82889"/>
    <w:rsid w:val="00F82AD6"/>
    <w:rsid w:val="00F82C5B"/>
    <w:rsid w:val="00F8371F"/>
    <w:rsid w:val="00F83DEF"/>
    <w:rsid w:val="00F84272"/>
    <w:rsid w:val="00F85461"/>
    <w:rsid w:val="00F85496"/>
    <w:rsid w:val="00F854BA"/>
    <w:rsid w:val="00F8555F"/>
    <w:rsid w:val="00F85611"/>
    <w:rsid w:val="00F8619B"/>
    <w:rsid w:val="00F8642D"/>
    <w:rsid w:val="00F86736"/>
    <w:rsid w:val="00F86ACF"/>
    <w:rsid w:val="00F86D71"/>
    <w:rsid w:val="00F86E11"/>
    <w:rsid w:val="00F86F81"/>
    <w:rsid w:val="00F87702"/>
    <w:rsid w:val="00F919A0"/>
    <w:rsid w:val="00F91D1F"/>
    <w:rsid w:val="00F91E9A"/>
    <w:rsid w:val="00F92044"/>
    <w:rsid w:val="00F926A7"/>
    <w:rsid w:val="00F92901"/>
    <w:rsid w:val="00F92A38"/>
    <w:rsid w:val="00F94764"/>
    <w:rsid w:val="00F94961"/>
    <w:rsid w:val="00F94FD4"/>
    <w:rsid w:val="00F9530A"/>
    <w:rsid w:val="00F9530B"/>
    <w:rsid w:val="00F959A5"/>
    <w:rsid w:val="00F95CFB"/>
    <w:rsid w:val="00F95D58"/>
    <w:rsid w:val="00F95D65"/>
    <w:rsid w:val="00F97334"/>
    <w:rsid w:val="00F979BE"/>
    <w:rsid w:val="00F979C1"/>
    <w:rsid w:val="00FA06E8"/>
    <w:rsid w:val="00FA0A1F"/>
    <w:rsid w:val="00FA0B14"/>
    <w:rsid w:val="00FA1578"/>
    <w:rsid w:val="00FA1CD0"/>
    <w:rsid w:val="00FA2512"/>
    <w:rsid w:val="00FA2C3F"/>
    <w:rsid w:val="00FA3A43"/>
    <w:rsid w:val="00FA3B1C"/>
    <w:rsid w:val="00FA5649"/>
    <w:rsid w:val="00FA56A7"/>
    <w:rsid w:val="00FA56AA"/>
    <w:rsid w:val="00FA57FF"/>
    <w:rsid w:val="00FA5C9E"/>
    <w:rsid w:val="00FA5CDF"/>
    <w:rsid w:val="00FA617D"/>
    <w:rsid w:val="00FA67F3"/>
    <w:rsid w:val="00FA765F"/>
    <w:rsid w:val="00FA78C1"/>
    <w:rsid w:val="00FB02E1"/>
    <w:rsid w:val="00FB1AA9"/>
    <w:rsid w:val="00FB2238"/>
    <w:rsid w:val="00FB2899"/>
    <w:rsid w:val="00FB335C"/>
    <w:rsid w:val="00FB3C10"/>
    <w:rsid w:val="00FB414F"/>
    <w:rsid w:val="00FB4A0C"/>
    <w:rsid w:val="00FB56B3"/>
    <w:rsid w:val="00FB60C8"/>
    <w:rsid w:val="00FB7389"/>
    <w:rsid w:val="00FB798E"/>
    <w:rsid w:val="00FB7F2C"/>
    <w:rsid w:val="00FC1270"/>
    <w:rsid w:val="00FC18C5"/>
    <w:rsid w:val="00FC2FE1"/>
    <w:rsid w:val="00FC3531"/>
    <w:rsid w:val="00FC3705"/>
    <w:rsid w:val="00FC3840"/>
    <w:rsid w:val="00FC3DB7"/>
    <w:rsid w:val="00FC400C"/>
    <w:rsid w:val="00FC586C"/>
    <w:rsid w:val="00FC6BD0"/>
    <w:rsid w:val="00FC79BD"/>
    <w:rsid w:val="00FC7C92"/>
    <w:rsid w:val="00FC7DFB"/>
    <w:rsid w:val="00FC7EE0"/>
    <w:rsid w:val="00FC7F24"/>
    <w:rsid w:val="00FD0041"/>
    <w:rsid w:val="00FD08E1"/>
    <w:rsid w:val="00FD228E"/>
    <w:rsid w:val="00FD2355"/>
    <w:rsid w:val="00FD25F6"/>
    <w:rsid w:val="00FD368B"/>
    <w:rsid w:val="00FD3C82"/>
    <w:rsid w:val="00FD593F"/>
    <w:rsid w:val="00FD5999"/>
    <w:rsid w:val="00FD5B7C"/>
    <w:rsid w:val="00FD6EA5"/>
    <w:rsid w:val="00FD6F64"/>
    <w:rsid w:val="00FD7FDF"/>
    <w:rsid w:val="00FE011E"/>
    <w:rsid w:val="00FE04E3"/>
    <w:rsid w:val="00FE116E"/>
    <w:rsid w:val="00FE14AB"/>
    <w:rsid w:val="00FE32B1"/>
    <w:rsid w:val="00FE4BBF"/>
    <w:rsid w:val="00FE4E9E"/>
    <w:rsid w:val="00FE5580"/>
    <w:rsid w:val="00FE67B6"/>
    <w:rsid w:val="00FE6AA6"/>
    <w:rsid w:val="00FE7C53"/>
    <w:rsid w:val="00FF1031"/>
    <w:rsid w:val="00FF1AE7"/>
    <w:rsid w:val="00FF1BEE"/>
    <w:rsid w:val="00FF1C2F"/>
    <w:rsid w:val="00FF1DFE"/>
    <w:rsid w:val="00FF212A"/>
    <w:rsid w:val="00FF26C9"/>
    <w:rsid w:val="00FF27D4"/>
    <w:rsid w:val="00FF4936"/>
    <w:rsid w:val="18C9C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8241267B-1821-40B7-91D8-D5BD96094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qFormat/>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CRCoverPageZchn">
    <w:name w:val="CR Cover Page Zchn"/>
    <w:link w:val="CRCoverPage"/>
    <w:qFormat/>
    <w:rsid w:val="00483099"/>
    <w:rPr>
      <w:rFonts w:ascii="Arial" w:hAnsi="Arial"/>
      <w:lang w:val="en-GB"/>
    </w:rPr>
  </w:style>
  <w:style w:type="character" w:customStyle="1" w:styleId="Heading6Char">
    <w:name w:val="Heading 6 Char"/>
    <w:link w:val="Heading6"/>
    <w:rsid w:val="00F65CBE"/>
    <w:rPr>
      <w:rFonts w:ascii="Arial" w:hAnsi="Arial"/>
      <w:lang w:val="en-GB"/>
    </w:rPr>
  </w:style>
  <w:style w:type="paragraph" w:customStyle="1" w:styleId="Guidance">
    <w:name w:val="Guidance"/>
    <w:basedOn w:val="Normal"/>
    <w:rsid w:val="00706F02"/>
    <w:pPr>
      <w:overflowPunct w:val="0"/>
      <w:autoSpaceDE w:val="0"/>
      <w:autoSpaceDN w:val="0"/>
      <w:adjustRightInd w:val="0"/>
      <w:textAlignment w:val="baseline"/>
    </w:pPr>
    <w:rPr>
      <w:rFonts w:eastAsia="Times New Roman"/>
      <w:i/>
      <w:color w:val="000000"/>
      <w:lang w:eastAsia="ja-JP"/>
    </w:rPr>
  </w:style>
  <w:style w:type="character" w:styleId="Mention">
    <w:name w:val="Mention"/>
    <w:basedOn w:val="DefaultParagraphFont"/>
    <w:uiPriority w:val="99"/>
    <w:unhideWhenUsed/>
    <w:rsid w:val="001C3A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581460">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289584296">
      <w:bodyDiv w:val="1"/>
      <w:marLeft w:val="0"/>
      <w:marRight w:val="0"/>
      <w:marTop w:val="0"/>
      <w:marBottom w:val="0"/>
      <w:divBdr>
        <w:top w:val="none" w:sz="0" w:space="0" w:color="auto"/>
        <w:left w:val="none" w:sz="0" w:space="0" w:color="auto"/>
        <w:bottom w:val="none" w:sz="0" w:space="0" w:color="auto"/>
        <w:right w:val="none" w:sz="0" w:space="0" w:color="auto"/>
      </w:divBdr>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870276">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150551">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2.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3.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4.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customXml/itemProps5.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6.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1873</Words>
  <Characters>10679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Ericsson_Maria Liang</dc:creator>
  <cp:keywords/>
  <cp:lastModifiedBy>Ericsson_Maria Liang</cp:lastModifiedBy>
  <cp:revision>6</cp:revision>
  <dcterms:created xsi:type="dcterms:W3CDTF">2026-01-29T07:07:00Z</dcterms:created>
  <dcterms:modified xsi:type="dcterms:W3CDTF">2026-02-02T08:27:00Z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